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44456">
      <w:pPr>
        <w:spacing w:after="261" w:line="271" w:lineRule="auto"/>
        <w:ind w:left="1082" w:right="0"/>
        <w:jc w:val="left"/>
        <w:rPr>
          <w:rFonts w:ascii="Times New Roman" w:hAnsi="Times New Roman" w:cs="Times New Roman"/>
          <w:szCs w:val="28"/>
        </w:rPr>
      </w:pPr>
      <w:bookmarkStart w:id="0" w:name="_GoBack"/>
      <w:bookmarkEnd w:id="0"/>
      <w:r>
        <w:rPr>
          <w:rFonts w:ascii="Times New Roman" w:hAnsi="Times New Roman" w:cs="Times New Roman"/>
          <w:b/>
          <w:szCs w:val="28"/>
        </w:rPr>
        <w:t xml:space="preserve">ӘЛ-ФАРАБИ АТЫНДАҒЫ ҚАЗАҚ ҰЛТТЫҚ УНИВЕРСИТЕТІ </w:t>
      </w:r>
    </w:p>
    <w:p w14:paraId="4B9FD447">
      <w:pPr>
        <w:spacing w:after="261" w:line="271" w:lineRule="auto"/>
        <w:ind w:left="1706" w:right="0"/>
        <w:jc w:val="left"/>
        <w:rPr>
          <w:rFonts w:ascii="Times New Roman" w:hAnsi="Times New Roman" w:cs="Times New Roman"/>
          <w:szCs w:val="28"/>
        </w:rPr>
      </w:pPr>
      <w:r>
        <w:rPr>
          <w:rFonts w:ascii="Times New Roman" w:hAnsi="Times New Roman" w:cs="Times New Roman"/>
          <w:b/>
          <w:szCs w:val="28"/>
        </w:rPr>
        <w:t xml:space="preserve">ФИЛОСОФИЯ ЖӘНЕ САЯСАТТАНУ ФАКУЛЬТЕТІ </w:t>
      </w:r>
    </w:p>
    <w:p w14:paraId="4337673B">
      <w:pPr>
        <w:spacing w:after="584" w:line="271" w:lineRule="auto"/>
        <w:ind w:left="3143" w:right="0"/>
        <w:jc w:val="left"/>
        <w:rPr>
          <w:rFonts w:ascii="Times New Roman" w:hAnsi="Times New Roman" w:cs="Times New Roman"/>
          <w:szCs w:val="28"/>
        </w:rPr>
      </w:pPr>
      <w:r>
        <w:rPr>
          <w:rFonts w:ascii="Times New Roman" w:hAnsi="Times New Roman" w:cs="Times New Roman"/>
          <w:b/>
          <w:szCs w:val="28"/>
        </w:rPr>
        <w:t xml:space="preserve"> ФИЛОСОФИЯ КАФЕДРАСЫ</w:t>
      </w:r>
    </w:p>
    <w:p w14:paraId="1334AB7F">
      <w:pPr>
        <w:spacing w:after="63" w:line="224" w:lineRule="auto"/>
        <w:ind w:left="3715" w:firstLine="0"/>
        <w:jc w:val="right"/>
        <w:rPr>
          <w:rFonts w:ascii="Times New Roman" w:hAnsi="Times New Roman" w:cs="Times New Roman"/>
          <w:szCs w:val="28"/>
        </w:rPr>
      </w:pPr>
      <w:r>
        <w:rPr>
          <w:rFonts w:ascii="Times New Roman" w:hAnsi="Times New Roman" w:cs="Times New Roman"/>
          <w:szCs w:val="28"/>
        </w:rPr>
        <w:t xml:space="preserve">Факультеттің Ғылыми Кеңес мәжілісінде </w:t>
      </w:r>
      <w:r>
        <w:rPr>
          <w:rFonts w:ascii="Times New Roman" w:hAnsi="Times New Roman" w:cs="Times New Roman"/>
          <w:b/>
          <w:szCs w:val="28"/>
        </w:rPr>
        <w:t>Бекітілді</w:t>
      </w:r>
    </w:p>
    <w:p w14:paraId="79141493">
      <w:pPr>
        <w:spacing w:after="3" w:line="259" w:lineRule="auto"/>
        <w:ind w:left="1387" w:right="0"/>
        <w:jc w:val="center"/>
        <w:rPr>
          <w:rFonts w:ascii="Times New Roman" w:hAnsi="Times New Roman" w:cs="Times New Roman"/>
          <w:szCs w:val="28"/>
        </w:rPr>
      </w:pPr>
      <w:r>
        <w:rPr>
          <w:rFonts w:ascii="Times New Roman" w:hAnsi="Times New Roman" w:cs="Times New Roman"/>
          <w:szCs w:val="28"/>
        </w:rPr>
        <w:t>Факультет деканы</w:t>
      </w:r>
    </w:p>
    <w:p w14:paraId="29CD81C6">
      <w:pPr>
        <w:spacing w:after="0"/>
        <w:ind w:left="4847" w:right="376"/>
        <w:rPr>
          <w:rFonts w:ascii="Times New Roman" w:hAnsi="Times New Roman" w:cs="Times New Roman"/>
          <w:szCs w:val="28"/>
        </w:rPr>
      </w:pPr>
      <w:r>
        <w:rPr>
          <w:rFonts w:ascii="Times New Roman" w:hAnsi="Times New Roman" w:cs="Times New Roman"/>
          <w:szCs w:val="28"/>
          <w:u w:val="single" w:color="000000"/>
        </w:rPr>
        <w:t xml:space="preserve">                          </w:t>
      </w:r>
      <w:r>
        <w:rPr>
          <w:rFonts w:ascii="Times New Roman" w:hAnsi="Times New Roman" w:cs="Times New Roman"/>
          <w:szCs w:val="28"/>
        </w:rPr>
        <w:t>Б.Б. Мейрбаев</w:t>
      </w:r>
    </w:p>
    <w:p w14:paraId="1A2507F5">
      <w:pPr>
        <w:spacing w:after="2524"/>
        <w:ind w:left="4847" w:right="0"/>
        <w:jc w:val="left"/>
        <w:rPr>
          <w:rFonts w:ascii="Times New Roman" w:hAnsi="Times New Roman" w:cs="Times New Roman"/>
          <w:szCs w:val="28"/>
        </w:rPr>
      </w:pPr>
      <w:r>
        <w:rPr>
          <w:rFonts w:ascii="Times New Roman" w:hAnsi="Times New Roman" w:cs="Times New Roman"/>
          <w:szCs w:val="28"/>
          <w:u w:val="single" w:color="000000"/>
        </w:rPr>
        <w:t xml:space="preserve">  №  11 хаттама        26.06.2025   ж.</w:t>
      </w:r>
    </w:p>
    <w:p w14:paraId="1C81D27B">
      <w:pPr>
        <w:jc w:val="center"/>
        <w:rPr>
          <w:rFonts w:ascii="Times New Roman" w:hAnsi="Times New Roman" w:cs="Times New Roman"/>
          <w:b/>
          <w:szCs w:val="28"/>
        </w:rPr>
      </w:pPr>
      <w:r>
        <w:rPr>
          <w:rFonts w:ascii="Times New Roman" w:hAnsi="Times New Roman" w:cs="Times New Roman"/>
          <w:b/>
          <w:szCs w:val="28"/>
        </w:rPr>
        <w:t>Системы информационной безопасности (6B06301) Ядерная медицина (6B05310) Стандартизация и сертификация (по отраслям) (6B07501) Землеустройство (6B07303) Прикладная физика и электроинженерия (6B07115) Энергетические системы и возобновляемая энергетика (6B07116)</w:t>
      </w:r>
    </w:p>
    <w:p w14:paraId="1AAC132C">
      <w:pPr>
        <w:spacing w:after="25" w:line="271" w:lineRule="auto"/>
        <w:ind w:left="5284" w:right="2831" w:hanging="1480"/>
        <w:rPr>
          <w:rFonts w:ascii="Times New Roman" w:hAnsi="Times New Roman" w:cs="Times New Roman"/>
          <w:b/>
          <w:szCs w:val="28"/>
        </w:rPr>
      </w:pPr>
      <w:r>
        <w:rPr>
          <w:rFonts w:ascii="Times New Roman" w:hAnsi="Times New Roman" w:cs="Times New Roman"/>
          <w:b/>
          <w:szCs w:val="28"/>
        </w:rPr>
        <w:t>2 курс студенттеріне арналған «Философия» пәні бойынша</w:t>
      </w:r>
    </w:p>
    <w:p w14:paraId="36D7F9A0">
      <w:pPr>
        <w:spacing w:after="22" w:line="271" w:lineRule="auto"/>
        <w:ind w:left="4174" w:right="0"/>
        <w:rPr>
          <w:rFonts w:ascii="Times New Roman" w:hAnsi="Times New Roman" w:cs="Times New Roman"/>
          <w:b/>
          <w:szCs w:val="28"/>
        </w:rPr>
      </w:pPr>
      <w:r>
        <w:rPr>
          <w:rFonts w:ascii="Times New Roman" w:hAnsi="Times New Roman" w:cs="Times New Roman"/>
          <w:b/>
          <w:szCs w:val="28"/>
        </w:rPr>
        <w:t>ЕМТИХАН БАҒДАРЛАМАСЫ</w:t>
      </w:r>
    </w:p>
    <w:p w14:paraId="587FFE3B">
      <w:pPr>
        <w:spacing w:after="5746"/>
        <w:ind w:left="2595" w:right="376"/>
        <w:rPr>
          <w:rFonts w:ascii="Times New Roman" w:hAnsi="Times New Roman" w:cs="Times New Roman"/>
          <w:b/>
          <w:szCs w:val="28"/>
        </w:rPr>
      </w:pPr>
      <w:r>
        <w:rPr>
          <w:rFonts w:ascii="Times New Roman" w:hAnsi="Times New Roman" w:cs="Times New Roman"/>
          <w:b/>
          <w:szCs w:val="28"/>
        </w:rPr>
        <w:t>4 кредит, 2 курс, қазақ бӛлімі, к</w:t>
      </w:r>
      <w:r>
        <w:rPr>
          <w:rFonts w:ascii="Times New Roman" w:hAnsi="Times New Roman" w:cs="Times New Roman"/>
          <w:b/>
          <w:szCs w:val="28"/>
          <w:lang w:val="kk-KZ"/>
        </w:rPr>
        <w:t>ө</w:t>
      </w:r>
      <w:r>
        <w:rPr>
          <w:rFonts w:ascii="Times New Roman" w:hAnsi="Times New Roman" w:cs="Times New Roman"/>
          <w:b/>
          <w:szCs w:val="28"/>
        </w:rPr>
        <w:t>ктем</w:t>
      </w:r>
      <w:r>
        <w:rPr>
          <w:rFonts w:ascii="Times New Roman" w:hAnsi="Times New Roman" w:cs="Times New Roman"/>
          <w:b/>
          <w:szCs w:val="28"/>
          <w:lang w:val="kk-KZ"/>
        </w:rPr>
        <w:t>гі</w:t>
      </w:r>
      <w:r>
        <w:rPr>
          <w:rFonts w:ascii="Times New Roman" w:hAnsi="Times New Roman" w:cs="Times New Roman"/>
          <w:b/>
          <w:szCs w:val="28"/>
        </w:rPr>
        <w:t xml:space="preserve"> семестр</w:t>
      </w:r>
    </w:p>
    <w:p w14:paraId="68C23B6C">
      <w:pPr>
        <w:spacing w:after="1564"/>
        <w:ind w:left="19" w:right="376" w:firstLine="707"/>
        <w:rPr>
          <w:rFonts w:ascii="Times New Roman" w:hAnsi="Times New Roman" w:cs="Times New Roman"/>
          <w:szCs w:val="28"/>
        </w:rPr>
      </w:pPr>
      <w:r>
        <w:rPr>
          <w:rFonts w:ascii="Times New Roman" w:hAnsi="Times New Roman" w:cs="Times New Roman"/>
          <w:szCs w:val="28"/>
        </w:rPr>
        <w:t>Философия пәні бойынша қорытынды емтихан бағдарламасын дайындаған философия  кафедрасының аға оқытушысы Нигметова А.Т.</w:t>
      </w:r>
    </w:p>
    <w:p w14:paraId="0BC20F03">
      <w:pPr>
        <w:spacing w:after="268"/>
        <w:ind w:left="729" w:right="376"/>
        <w:rPr>
          <w:rFonts w:ascii="Times New Roman" w:hAnsi="Times New Roman" w:cs="Times New Roman"/>
          <w:szCs w:val="28"/>
        </w:rPr>
      </w:pPr>
      <w:r>
        <w:rPr>
          <w:rFonts w:ascii="Times New Roman" w:hAnsi="Times New Roman" w:cs="Times New Roman"/>
          <w:szCs w:val="28"/>
        </w:rPr>
        <w:t>Кафедра мәжілісінде қаралып, ұсынылды.</w:t>
      </w:r>
    </w:p>
    <w:p w14:paraId="18060658">
      <w:pPr>
        <w:spacing w:after="920"/>
        <w:ind w:left="1048" w:right="376"/>
        <w:rPr>
          <w:rFonts w:ascii="Times New Roman" w:hAnsi="Times New Roman" w:cs="Times New Roman"/>
          <w:szCs w:val="28"/>
        </w:rPr>
      </w:pPr>
      <w:r>
        <w:rPr>
          <w:rFonts w:ascii="Times New Roman" w:hAnsi="Times New Roman" w:cs="Times New Roman"/>
          <w:szCs w:val="28"/>
        </w:rPr>
        <w:t>«</w:t>
      </w:r>
      <w:r>
        <w:rPr>
          <w:rFonts w:ascii="Times New Roman" w:hAnsi="Times New Roman" w:cs="Times New Roman"/>
          <w:szCs w:val="28"/>
          <w:u w:val="single" w:color="000000"/>
        </w:rPr>
        <w:t xml:space="preserve">  26 </w:t>
      </w:r>
      <w:r>
        <w:rPr>
          <w:rFonts w:ascii="Times New Roman" w:hAnsi="Times New Roman" w:cs="Times New Roman"/>
          <w:szCs w:val="28"/>
        </w:rPr>
        <w:t xml:space="preserve">» </w:t>
      </w:r>
      <w:r>
        <w:rPr>
          <w:rFonts w:ascii="Times New Roman" w:hAnsi="Times New Roman" w:cs="Times New Roman"/>
          <w:szCs w:val="28"/>
          <w:u w:val="single" w:color="000000"/>
        </w:rPr>
        <w:t xml:space="preserve">    06</w:t>
      </w:r>
      <w:r>
        <w:rPr>
          <w:rFonts w:ascii="Times New Roman" w:hAnsi="Times New Roman" w:cs="Times New Roman"/>
          <w:szCs w:val="28"/>
        </w:rPr>
        <w:t xml:space="preserve"> 2025 ж., хаттама № 21</w:t>
      </w:r>
    </w:p>
    <w:p w14:paraId="49DE3A0B">
      <w:pPr>
        <w:tabs>
          <w:tab w:val="center" w:pos="4907"/>
        </w:tabs>
        <w:spacing w:after="0"/>
        <w:ind w:left="0" w:right="0" w:firstLine="0"/>
        <w:jc w:val="left"/>
        <w:rPr>
          <w:rFonts w:ascii="Times New Roman" w:hAnsi="Times New Roman" w:cs="Times New Roman"/>
          <w:szCs w:val="28"/>
        </w:rPr>
      </w:pPr>
      <w:r>
        <w:rPr>
          <w:rFonts w:ascii="Times New Roman" w:hAnsi="Times New Roman" w:cs="Times New Roman"/>
          <w:szCs w:val="28"/>
        </w:rPr>
        <w:t>Кафедра меңгерушісі</w:t>
      </w:r>
      <w:r>
        <w:rPr>
          <w:rFonts w:ascii="Times New Roman" w:hAnsi="Times New Roman" w:cs="Times New Roman"/>
          <w:szCs w:val="28"/>
        </w:rPr>
        <w:tab/>
      </w:r>
      <w:r>
        <w:rPr>
          <w:rFonts w:ascii="Times New Roman" w:hAnsi="Times New Roman" w:cs="Times New Roman"/>
          <w:szCs w:val="28"/>
          <w:u w:val="single" w:color="000000"/>
        </w:rPr>
        <w:t xml:space="preserve">                                  </w:t>
      </w:r>
      <w:r>
        <w:rPr>
          <w:rFonts w:ascii="Times New Roman" w:hAnsi="Times New Roman" w:cs="Times New Roman"/>
          <w:szCs w:val="28"/>
        </w:rPr>
        <w:t xml:space="preserve"> Құранбек Ә.А</w:t>
      </w:r>
    </w:p>
    <w:p w14:paraId="6ABF8ECA">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r>
        <w:rPr>
          <w:rFonts w:ascii="Times New Roman" w:hAnsi="Times New Roman" w:cs="Times New Roman"/>
          <w:szCs w:val="28"/>
        </w:rPr>
        <w:br w:type="page"/>
      </w:r>
    </w:p>
    <w:p w14:paraId="0FF90AFE">
      <w:pPr>
        <w:spacing w:after="260"/>
        <w:ind w:left="252" w:right="1051" w:firstLine="72"/>
        <w:rPr>
          <w:rFonts w:ascii="Times New Roman" w:hAnsi="Times New Roman" w:cs="Times New Roman"/>
          <w:szCs w:val="28"/>
        </w:rPr>
      </w:pPr>
      <w:r>
        <w:rPr>
          <w:rFonts w:ascii="Times New Roman" w:hAnsi="Times New Roman" w:cs="Times New Roman"/>
          <w:b/>
          <w:szCs w:val="28"/>
        </w:rPr>
        <w:t xml:space="preserve">Емтиханның оқу тақырыптары: </w:t>
      </w:r>
      <w:r>
        <w:rPr>
          <w:rFonts w:ascii="Times New Roman" w:hAnsi="Times New Roman" w:cs="Times New Roman"/>
          <w:szCs w:val="28"/>
        </w:rPr>
        <w:t xml:space="preserve">Қорытынды емтихан тест түрінде универ жүйесінде өтеді. Оның тақырыптық мазмұны жұмыстардың барлық түрлерін қамтиды: дәрістер мен семинар тақырыптары және студенттердің өзіндік жұмыстарына арналған тапсырмалар. </w:t>
      </w:r>
    </w:p>
    <w:p w14:paraId="5DE9AF93">
      <w:pPr>
        <w:spacing w:after="7"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2B7AA8A4">
      <w:pPr>
        <w:spacing w:after="51" w:line="271" w:lineRule="auto"/>
        <w:ind w:left="1149" w:right="0"/>
        <w:jc w:val="left"/>
        <w:rPr>
          <w:rFonts w:ascii="Times New Roman" w:hAnsi="Times New Roman" w:cs="Times New Roman"/>
          <w:szCs w:val="28"/>
        </w:rPr>
      </w:pPr>
      <w:r>
        <w:rPr>
          <w:rFonts w:ascii="Times New Roman" w:hAnsi="Times New Roman" w:cs="Times New Roman"/>
          <w:b/>
          <w:szCs w:val="28"/>
        </w:rPr>
        <w:t xml:space="preserve">Оқыту нәтижелері: </w:t>
      </w:r>
    </w:p>
    <w:p w14:paraId="5684CF0E">
      <w:pPr>
        <w:numPr>
          <w:ilvl w:val="0"/>
          <w:numId w:val="1"/>
        </w:numPr>
        <w:spacing w:after="82"/>
        <w:ind w:right="554" w:hanging="166"/>
        <w:rPr>
          <w:rFonts w:ascii="Times New Roman" w:hAnsi="Times New Roman" w:cs="Times New Roman"/>
          <w:szCs w:val="28"/>
        </w:rPr>
      </w:pPr>
      <w:r>
        <w:rPr>
          <w:rFonts w:ascii="Times New Roman" w:hAnsi="Times New Roman" w:cs="Times New Roman"/>
          <w:szCs w:val="28"/>
        </w:rPr>
        <w:t xml:space="preserve">философияның тарихи дамуы аясында онтология мен метафизиканың негізгі мазмұнын сипаттау; </w:t>
      </w:r>
    </w:p>
    <w:p w14:paraId="59CE023B">
      <w:pPr>
        <w:numPr>
          <w:ilvl w:val="0"/>
          <w:numId w:val="1"/>
        </w:numPr>
        <w:spacing w:after="97"/>
        <w:ind w:right="554" w:hanging="166"/>
        <w:rPr>
          <w:rFonts w:ascii="Times New Roman" w:hAnsi="Times New Roman" w:cs="Times New Roman"/>
          <w:szCs w:val="28"/>
        </w:rPr>
      </w:pPr>
      <w:r>
        <w:rPr>
          <w:rFonts w:ascii="Times New Roman" w:hAnsi="Times New Roman" w:cs="Times New Roman"/>
          <w:szCs w:val="28"/>
        </w:rPr>
        <w:t xml:space="preserve">мифологиялық, діни және ғылыми дүниетанымның мазмұны мен ерекшеліктерін түсіндіру; </w:t>
      </w:r>
    </w:p>
    <w:p w14:paraId="021AE0B2">
      <w:pPr>
        <w:numPr>
          <w:ilvl w:val="0"/>
          <w:numId w:val="1"/>
        </w:numPr>
        <w:spacing w:after="68"/>
        <w:ind w:right="554" w:hanging="166"/>
        <w:rPr>
          <w:rFonts w:ascii="Times New Roman" w:hAnsi="Times New Roman" w:cs="Times New Roman"/>
          <w:szCs w:val="28"/>
        </w:rPr>
      </w:pPr>
      <w:r>
        <w:rPr>
          <w:rFonts w:ascii="Times New Roman" w:hAnsi="Times New Roman" w:cs="Times New Roman"/>
          <w:szCs w:val="28"/>
        </w:rPr>
        <w:t xml:space="preserve">дүниені танып-білудің ғылыми және философиялық әдістерін жіктеу; </w:t>
      </w:r>
    </w:p>
    <w:p w14:paraId="1AAA6B5A">
      <w:pPr>
        <w:numPr>
          <w:ilvl w:val="0"/>
          <w:numId w:val="1"/>
        </w:numPr>
        <w:spacing w:after="95"/>
        <w:ind w:right="554" w:hanging="166"/>
        <w:rPr>
          <w:rFonts w:ascii="Times New Roman" w:hAnsi="Times New Roman" w:cs="Times New Roman"/>
          <w:szCs w:val="28"/>
        </w:rPr>
      </w:pPr>
      <w:r>
        <w:rPr>
          <w:rFonts w:ascii="Times New Roman" w:hAnsi="Times New Roman" w:cs="Times New Roman"/>
          <w:szCs w:val="28"/>
        </w:rPr>
        <w:t xml:space="preserve">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 </w:t>
      </w:r>
    </w:p>
    <w:p w14:paraId="11BFEBA4">
      <w:pPr>
        <w:numPr>
          <w:ilvl w:val="0"/>
          <w:numId w:val="1"/>
        </w:numPr>
        <w:spacing w:after="94"/>
        <w:ind w:right="554" w:hanging="166"/>
        <w:rPr>
          <w:rFonts w:ascii="Times New Roman" w:hAnsi="Times New Roman" w:cs="Times New Roman"/>
          <w:szCs w:val="28"/>
        </w:rPr>
      </w:pPr>
      <w:r>
        <w:rPr>
          <w:rFonts w:ascii="Times New Roman" w:hAnsi="Times New Roman" w:cs="Times New Roman"/>
          <w:szCs w:val="28"/>
        </w:rPr>
        <w:t xml:space="preserve">этикалық шешімдерді негіздеу және қабылдау үшін қазіргі жаһандық қоғамның өзекті мәселелеріне, әлеуметтік-мәдени және жеке жағдайларға қатысты өздерінің моральдық ұстанымдарын дәлелдеу; </w:t>
      </w:r>
    </w:p>
    <w:p w14:paraId="00EED8AD">
      <w:pPr>
        <w:numPr>
          <w:ilvl w:val="0"/>
          <w:numId w:val="1"/>
        </w:numPr>
        <w:spacing w:after="1"/>
        <w:ind w:right="554" w:hanging="166"/>
        <w:rPr>
          <w:rFonts w:ascii="Times New Roman" w:hAnsi="Times New Roman" w:cs="Times New Roman"/>
          <w:szCs w:val="28"/>
        </w:rPr>
      </w:pPr>
      <w:r>
        <w:rPr>
          <w:rFonts w:ascii="Times New Roman" w:hAnsi="Times New Roman" w:cs="Times New Roman"/>
          <w:szCs w:val="28"/>
        </w:rPr>
        <w:t xml:space="preserve">зерттеу нәтижелерін ұсыну және талқылау үшін кәсіби саладағы мәселелердің философиялық және аксиологиялық мазмұнын өз бетінше талдау. </w:t>
      </w:r>
    </w:p>
    <w:p w14:paraId="022A5B2D">
      <w:pPr>
        <w:spacing w:after="23" w:line="291" w:lineRule="auto"/>
        <w:ind w:left="583" w:right="937" w:hanging="7"/>
        <w:jc w:val="left"/>
        <w:rPr>
          <w:rFonts w:ascii="Times New Roman" w:hAnsi="Times New Roman" w:cs="Times New Roman"/>
          <w:szCs w:val="28"/>
        </w:rPr>
      </w:pPr>
      <w:r>
        <w:rPr>
          <w:rFonts w:ascii="Times New Roman" w:hAnsi="Times New Roman" w:cs="Times New Roman"/>
          <w:b/>
          <w:szCs w:val="28"/>
        </w:rPr>
        <w:t xml:space="preserve">Емтиханды өткізу түрі: </w:t>
      </w:r>
      <w:r>
        <w:rPr>
          <w:rFonts w:ascii="Times New Roman" w:hAnsi="Times New Roman" w:cs="Times New Roman"/>
          <w:szCs w:val="28"/>
        </w:rPr>
        <w:t xml:space="preserve">Қорытынды емтихан кесте бойынша тест түрінде универ жүйесінде өткізіледі. Универ жүйесінде тест тапсыруға - 40 сұраққа 90 минут беріледі. Егер студент тест тапсыру ережелерін бұзса, оның нәтижесі жойылады. Балл кою уақыты - 48 сағатқа дейін. </w:t>
      </w:r>
    </w:p>
    <w:p w14:paraId="122BA99E">
      <w:pPr>
        <w:spacing w:after="13"/>
        <w:ind w:left="547" w:right="1326" w:firstLine="37"/>
        <w:rPr>
          <w:rFonts w:ascii="Times New Roman" w:hAnsi="Times New Roman" w:cs="Times New Roman"/>
          <w:szCs w:val="28"/>
        </w:rPr>
      </w:pPr>
      <w:r>
        <w:rPr>
          <w:rFonts w:ascii="Times New Roman" w:hAnsi="Times New Roman" w:cs="Times New Roman"/>
          <w:szCs w:val="28"/>
        </w:rPr>
        <w:t xml:space="preserve">«Философия» пәнінен тест сұрақтарының жалпы саны – 300 сұрақ. Солардың ішінде алғашқы 100 сұрақтардың – дұрыс жауаптың 1 варианты бар, келесі 100 сұрақтардың – дұрыс жауаптардың 2 варианты бар және соңғы 100 сұрақтардың - дұрыс жауаптардың 3 варианты бар. </w:t>
      </w:r>
      <w:r>
        <w:rPr>
          <w:rFonts w:ascii="Times New Roman" w:hAnsi="Times New Roman" w:cs="Times New Roman"/>
          <w:b/>
          <w:szCs w:val="28"/>
        </w:rPr>
        <w:t xml:space="preserve">Мысалы - 1-ші деңгейдегі тест: </w:t>
      </w:r>
    </w:p>
    <w:p w14:paraId="6AD4F566">
      <w:pPr>
        <w:spacing w:after="51" w:line="271" w:lineRule="auto"/>
        <w:ind w:left="557" w:right="0"/>
        <w:jc w:val="left"/>
        <w:rPr>
          <w:rFonts w:ascii="Times New Roman" w:hAnsi="Times New Roman" w:cs="Times New Roman"/>
          <w:szCs w:val="28"/>
        </w:rPr>
      </w:pPr>
      <w:r>
        <w:rPr>
          <w:rFonts w:ascii="Times New Roman" w:hAnsi="Times New Roman" w:cs="Times New Roman"/>
          <w:b/>
          <w:szCs w:val="28"/>
        </w:rPr>
        <w:t xml:space="preserve">Сұрақ №1 </w:t>
      </w:r>
    </w:p>
    <w:p w14:paraId="2E59931B">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tbl>
      <w:tblPr>
        <w:tblStyle w:val="6"/>
        <w:tblW w:w="8862" w:type="dxa"/>
        <w:tblInd w:w="1375" w:type="dxa"/>
        <w:tblLayout w:type="autofit"/>
        <w:tblCellMar>
          <w:top w:w="29" w:type="dxa"/>
          <w:left w:w="139" w:type="dxa"/>
          <w:bottom w:w="0" w:type="dxa"/>
          <w:right w:w="0" w:type="dxa"/>
        </w:tblCellMar>
      </w:tblPr>
      <w:tblGrid>
        <w:gridCol w:w="536"/>
        <w:gridCol w:w="8326"/>
      </w:tblGrid>
      <w:tr w14:paraId="128EB27B">
        <w:tblPrEx>
          <w:tblCellMar>
            <w:top w:w="29" w:type="dxa"/>
            <w:left w:w="139" w:type="dxa"/>
            <w:bottom w:w="0" w:type="dxa"/>
            <w:right w:w="0" w:type="dxa"/>
          </w:tblCellMar>
        </w:tblPrEx>
        <w:trPr>
          <w:trHeight w:val="374" w:hRule="atLeast"/>
        </w:trPr>
        <w:tc>
          <w:tcPr>
            <w:tcW w:w="536" w:type="dxa"/>
            <w:tcBorders>
              <w:top w:val="single" w:color="000000" w:sz="6" w:space="0"/>
              <w:left w:val="single" w:color="000000" w:sz="6" w:space="0"/>
              <w:bottom w:val="single" w:color="000000" w:sz="6" w:space="0"/>
              <w:right w:val="single" w:color="000000" w:sz="6" w:space="0"/>
            </w:tcBorders>
          </w:tcPr>
          <w:p w14:paraId="65D9FE2D">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V2 </w:t>
            </w:r>
          </w:p>
        </w:tc>
        <w:tc>
          <w:tcPr>
            <w:tcW w:w="8326" w:type="dxa"/>
            <w:tcBorders>
              <w:top w:val="single" w:color="000000" w:sz="6" w:space="0"/>
              <w:left w:val="single" w:color="000000" w:sz="6" w:space="0"/>
              <w:bottom w:val="single" w:color="000000" w:sz="6" w:space="0"/>
              <w:right w:val="single" w:color="000000" w:sz="6" w:space="0"/>
            </w:tcBorders>
          </w:tcPr>
          <w:p w14:paraId="28814072">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Материализмге қарсы философиялық ағым</w:t>
            </w:r>
            <w:r>
              <w:rPr>
                <w:rFonts w:ascii="Times New Roman" w:hAnsi="Times New Roman" w:cs="Times New Roman"/>
                <w:szCs w:val="28"/>
              </w:rPr>
              <w:t xml:space="preserve">: </w:t>
            </w:r>
          </w:p>
        </w:tc>
      </w:tr>
      <w:tr w14:paraId="4DD20174">
        <w:tblPrEx>
          <w:tblCellMar>
            <w:top w:w="29" w:type="dxa"/>
            <w:left w:w="139" w:type="dxa"/>
            <w:bottom w:w="0" w:type="dxa"/>
            <w:right w:w="0" w:type="dxa"/>
          </w:tblCellMar>
        </w:tblPrEx>
        <w:trPr>
          <w:trHeight w:val="372" w:hRule="atLeast"/>
        </w:trPr>
        <w:tc>
          <w:tcPr>
            <w:tcW w:w="536" w:type="dxa"/>
            <w:tcBorders>
              <w:top w:val="single" w:color="000000" w:sz="6" w:space="0"/>
              <w:left w:val="single" w:color="000000" w:sz="6" w:space="0"/>
              <w:bottom w:val="single" w:color="000000" w:sz="6" w:space="0"/>
              <w:right w:val="single" w:color="000000" w:sz="6" w:space="0"/>
            </w:tcBorders>
          </w:tcPr>
          <w:p w14:paraId="69B34A70">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0 </w:t>
            </w:r>
          </w:p>
        </w:tc>
        <w:tc>
          <w:tcPr>
            <w:tcW w:w="8326" w:type="dxa"/>
            <w:tcBorders>
              <w:top w:val="single" w:color="000000" w:sz="6" w:space="0"/>
              <w:left w:val="single" w:color="000000" w:sz="6" w:space="0"/>
              <w:bottom w:val="single" w:color="000000" w:sz="6" w:space="0"/>
              <w:right w:val="single" w:color="000000" w:sz="6" w:space="0"/>
            </w:tcBorders>
          </w:tcPr>
          <w:p w14:paraId="78CC82FD">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рационализм </w:t>
            </w:r>
          </w:p>
        </w:tc>
      </w:tr>
      <w:tr w14:paraId="12B6BE0A">
        <w:tblPrEx>
          <w:tblCellMar>
            <w:top w:w="29" w:type="dxa"/>
            <w:left w:w="139" w:type="dxa"/>
            <w:bottom w:w="0" w:type="dxa"/>
            <w:right w:w="0" w:type="dxa"/>
          </w:tblCellMar>
        </w:tblPrEx>
        <w:trPr>
          <w:trHeight w:val="374" w:hRule="atLeast"/>
        </w:trPr>
        <w:tc>
          <w:tcPr>
            <w:tcW w:w="536" w:type="dxa"/>
            <w:tcBorders>
              <w:top w:val="single" w:color="000000" w:sz="6" w:space="0"/>
              <w:left w:val="single" w:color="000000" w:sz="6" w:space="0"/>
              <w:bottom w:val="single" w:color="000000" w:sz="6" w:space="0"/>
              <w:right w:val="single" w:color="000000" w:sz="6" w:space="0"/>
            </w:tcBorders>
          </w:tcPr>
          <w:p w14:paraId="0099C679">
            <w:pPr>
              <w:spacing w:after="0" w:line="259" w:lineRule="auto"/>
              <w:ind w:left="7" w:right="0" w:firstLine="0"/>
              <w:jc w:val="left"/>
              <w:rPr>
                <w:rFonts w:ascii="Times New Roman" w:hAnsi="Times New Roman" w:cs="Times New Roman"/>
                <w:szCs w:val="28"/>
              </w:rPr>
            </w:pPr>
            <w:r>
              <w:rPr>
                <w:rFonts w:ascii="Times New Roman" w:hAnsi="Times New Roman" w:cs="Times New Roman"/>
                <w:b/>
                <w:szCs w:val="28"/>
              </w:rPr>
              <w:t xml:space="preserve">1 </w:t>
            </w:r>
          </w:p>
        </w:tc>
        <w:tc>
          <w:tcPr>
            <w:tcW w:w="8326" w:type="dxa"/>
            <w:tcBorders>
              <w:top w:val="single" w:color="000000" w:sz="6" w:space="0"/>
              <w:left w:val="single" w:color="000000" w:sz="6" w:space="0"/>
              <w:bottom w:val="single" w:color="000000" w:sz="6" w:space="0"/>
              <w:right w:val="single" w:color="000000" w:sz="6" w:space="0"/>
            </w:tcBorders>
          </w:tcPr>
          <w:p w14:paraId="0EC4E711">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идеализм </w:t>
            </w:r>
          </w:p>
        </w:tc>
      </w:tr>
      <w:tr w14:paraId="4F47C7FA">
        <w:tblPrEx>
          <w:tblCellMar>
            <w:top w:w="29" w:type="dxa"/>
            <w:left w:w="139" w:type="dxa"/>
            <w:bottom w:w="0" w:type="dxa"/>
            <w:right w:w="0" w:type="dxa"/>
          </w:tblCellMar>
        </w:tblPrEx>
        <w:trPr>
          <w:trHeight w:val="372" w:hRule="atLeast"/>
        </w:trPr>
        <w:tc>
          <w:tcPr>
            <w:tcW w:w="536" w:type="dxa"/>
            <w:tcBorders>
              <w:top w:val="single" w:color="000000" w:sz="6" w:space="0"/>
              <w:left w:val="single" w:color="000000" w:sz="6" w:space="0"/>
              <w:bottom w:val="single" w:color="000000" w:sz="6" w:space="0"/>
              <w:right w:val="single" w:color="000000" w:sz="6" w:space="0"/>
            </w:tcBorders>
          </w:tcPr>
          <w:p w14:paraId="4531D15E">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0 </w:t>
            </w:r>
          </w:p>
        </w:tc>
        <w:tc>
          <w:tcPr>
            <w:tcW w:w="8326" w:type="dxa"/>
            <w:tcBorders>
              <w:top w:val="single" w:color="000000" w:sz="6" w:space="0"/>
              <w:left w:val="single" w:color="000000" w:sz="6" w:space="0"/>
              <w:bottom w:val="single" w:color="000000" w:sz="6" w:space="0"/>
              <w:right w:val="single" w:color="000000" w:sz="6" w:space="0"/>
            </w:tcBorders>
          </w:tcPr>
          <w:p w14:paraId="321DADC3">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эмпиризм </w:t>
            </w:r>
          </w:p>
        </w:tc>
      </w:tr>
      <w:tr w14:paraId="45FEB92E">
        <w:tblPrEx>
          <w:tblCellMar>
            <w:top w:w="29" w:type="dxa"/>
            <w:left w:w="139" w:type="dxa"/>
            <w:bottom w:w="0" w:type="dxa"/>
            <w:right w:w="0" w:type="dxa"/>
          </w:tblCellMar>
        </w:tblPrEx>
        <w:trPr>
          <w:trHeight w:val="374" w:hRule="atLeast"/>
        </w:trPr>
        <w:tc>
          <w:tcPr>
            <w:tcW w:w="536" w:type="dxa"/>
            <w:tcBorders>
              <w:top w:val="single" w:color="000000" w:sz="6" w:space="0"/>
              <w:left w:val="single" w:color="000000" w:sz="6" w:space="0"/>
              <w:bottom w:val="single" w:color="000000" w:sz="6" w:space="0"/>
              <w:right w:val="single" w:color="000000" w:sz="6" w:space="0"/>
            </w:tcBorders>
          </w:tcPr>
          <w:p w14:paraId="0D3288DA">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0 </w:t>
            </w:r>
          </w:p>
        </w:tc>
        <w:tc>
          <w:tcPr>
            <w:tcW w:w="8326" w:type="dxa"/>
            <w:tcBorders>
              <w:top w:val="single" w:color="000000" w:sz="6" w:space="0"/>
              <w:left w:val="single" w:color="000000" w:sz="6" w:space="0"/>
              <w:bottom w:val="single" w:color="000000" w:sz="6" w:space="0"/>
              <w:right w:val="single" w:color="000000" w:sz="6" w:space="0"/>
            </w:tcBorders>
          </w:tcPr>
          <w:p w14:paraId="35C42E45">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сенсуализм </w:t>
            </w:r>
          </w:p>
        </w:tc>
      </w:tr>
      <w:tr w14:paraId="322AA6B7">
        <w:tblPrEx>
          <w:tblCellMar>
            <w:top w:w="29" w:type="dxa"/>
            <w:left w:w="139" w:type="dxa"/>
            <w:bottom w:w="0" w:type="dxa"/>
            <w:right w:w="0" w:type="dxa"/>
          </w:tblCellMar>
        </w:tblPrEx>
        <w:trPr>
          <w:trHeight w:val="372" w:hRule="atLeast"/>
        </w:trPr>
        <w:tc>
          <w:tcPr>
            <w:tcW w:w="536" w:type="dxa"/>
            <w:tcBorders>
              <w:top w:val="single" w:color="000000" w:sz="6" w:space="0"/>
              <w:left w:val="single" w:color="000000" w:sz="6" w:space="0"/>
              <w:bottom w:val="single" w:color="000000" w:sz="6" w:space="0"/>
              <w:right w:val="single" w:color="000000" w:sz="6" w:space="0"/>
            </w:tcBorders>
          </w:tcPr>
          <w:p w14:paraId="6B5BA1AA">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0 </w:t>
            </w:r>
          </w:p>
        </w:tc>
        <w:tc>
          <w:tcPr>
            <w:tcW w:w="8326" w:type="dxa"/>
            <w:tcBorders>
              <w:top w:val="single" w:color="000000" w:sz="6" w:space="0"/>
              <w:left w:val="single" w:color="000000" w:sz="6" w:space="0"/>
              <w:bottom w:val="single" w:color="000000" w:sz="6" w:space="0"/>
              <w:right w:val="single" w:color="000000" w:sz="6" w:space="0"/>
            </w:tcBorders>
          </w:tcPr>
          <w:p w14:paraId="63448587">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агностицизм </w:t>
            </w:r>
          </w:p>
        </w:tc>
      </w:tr>
    </w:tbl>
    <w:p w14:paraId="5B3A2696">
      <w:pPr>
        <w:spacing w:after="51" w:line="271" w:lineRule="auto"/>
        <w:ind w:left="557" w:right="0"/>
        <w:jc w:val="left"/>
        <w:rPr>
          <w:rFonts w:ascii="Times New Roman" w:hAnsi="Times New Roman" w:cs="Times New Roman"/>
          <w:szCs w:val="28"/>
        </w:rPr>
      </w:pPr>
      <w:r>
        <w:rPr>
          <w:rFonts w:ascii="Times New Roman" w:hAnsi="Times New Roman" w:cs="Times New Roman"/>
          <w:b/>
          <w:szCs w:val="28"/>
        </w:rPr>
        <w:t xml:space="preserve">2-ші деңгейдегі тест: </w:t>
      </w:r>
    </w:p>
    <w:p w14:paraId="257037D6">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5166E0F5">
      <w:pPr>
        <w:spacing w:after="51" w:line="271" w:lineRule="auto"/>
        <w:ind w:left="557" w:right="0"/>
        <w:jc w:val="left"/>
        <w:rPr>
          <w:rFonts w:ascii="Times New Roman" w:hAnsi="Times New Roman" w:cs="Times New Roman"/>
          <w:szCs w:val="28"/>
        </w:rPr>
      </w:pPr>
      <w:r>
        <w:rPr>
          <w:rFonts w:ascii="Times New Roman" w:hAnsi="Times New Roman" w:cs="Times New Roman"/>
          <w:b/>
          <w:szCs w:val="28"/>
        </w:rPr>
        <w:t xml:space="preserve">Сұрақ №2 </w:t>
      </w:r>
    </w:p>
    <w:p w14:paraId="00C11206">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tbl>
      <w:tblPr>
        <w:tblStyle w:val="6"/>
        <w:tblW w:w="8862" w:type="dxa"/>
        <w:tblInd w:w="1375" w:type="dxa"/>
        <w:tblLayout w:type="autofit"/>
        <w:tblCellMar>
          <w:top w:w="29" w:type="dxa"/>
          <w:left w:w="139" w:type="dxa"/>
          <w:bottom w:w="0" w:type="dxa"/>
          <w:right w:w="0" w:type="dxa"/>
        </w:tblCellMar>
      </w:tblPr>
      <w:tblGrid>
        <w:gridCol w:w="536"/>
        <w:gridCol w:w="8326"/>
      </w:tblGrid>
      <w:tr w14:paraId="4E203EE5">
        <w:tblPrEx>
          <w:tblCellMar>
            <w:top w:w="29" w:type="dxa"/>
            <w:left w:w="139" w:type="dxa"/>
            <w:bottom w:w="0" w:type="dxa"/>
            <w:right w:w="0" w:type="dxa"/>
          </w:tblCellMar>
        </w:tblPrEx>
        <w:trPr>
          <w:trHeight w:val="372" w:hRule="atLeast"/>
        </w:trPr>
        <w:tc>
          <w:tcPr>
            <w:tcW w:w="536" w:type="dxa"/>
            <w:tcBorders>
              <w:top w:val="single" w:color="000000" w:sz="6" w:space="0"/>
              <w:left w:val="single" w:color="000000" w:sz="6" w:space="0"/>
              <w:bottom w:val="single" w:color="000000" w:sz="6" w:space="0"/>
              <w:right w:val="single" w:color="000000" w:sz="6" w:space="0"/>
            </w:tcBorders>
          </w:tcPr>
          <w:p w14:paraId="3505CBB6">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V2 </w:t>
            </w:r>
          </w:p>
        </w:tc>
        <w:tc>
          <w:tcPr>
            <w:tcW w:w="8326" w:type="dxa"/>
            <w:tcBorders>
              <w:top w:val="single" w:color="000000" w:sz="6" w:space="0"/>
              <w:left w:val="single" w:color="000000" w:sz="6" w:space="0"/>
              <w:bottom w:val="single" w:color="000000" w:sz="6" w:space="0"/>
              <w:right w:val="single" w:color="000000" w:sz="6" w:space="0"/>
            </w:tcBorders>
          </w:tcPr>
          <w:p w14:paraId="127CFDF9">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Болмыстың жалпы түрлері </w:t>
            </w:r>
          </w:p>
        </w:tc>
      </w:tr>
      <w:tr w14:paraId="35B03CBB">
        <w:tblPrEx>
          <w:tblCellMar>
            <w:top w:w="29" w:type="dxa"/>
            <w:left w:w="139" w:type="dxa"/>
            <w:bottom w:w="0" w:type="dxa"/>
            <w:right w:w="0" w:type="dxa"/>
          </w:tblCellMar>
        </w:tblPrEx>
        <w:trPr>
          <w:trHeight w:val="374" w:hRule="atLeast"/>
        </w:trPr>
        <w:tc>
          <w:tcPr>
            <w:tcW w:w="536" w:type="dxa"/>
            <w:tcBorders>
              <w:top w:val="single" w:color="000000" w:sz="6" w:space="0"/>
              <w:left w:val="single" w:color="000000" w:sz="6" w:space="0"/>
              <w:bottom w:val="single" w:color="000000" w:sz="6" w:space="0"/>
              <w:right w:val="single" w:color="000000" w:sz="6" w:space="0"/>
            </w:tcBorders>
          </w:tcPr>
          <w:p w14:paraId="11BC742A">
            <w:pPr>
              <w:spacing w:after="0" w:line="259" w:lineRule="auto"/>
              <w:ind w:left="7" w:right="0" w:firstLine="0"/>
              <w:jc w:val="left"/>
              <w:rPr>
                <w:rFonts w:ascii="Times New Roman" w:hAnsi="Times New Roman" w:cs="Times New Roman"/>
                <w:szCs w:val="28"/>
              </w:rPr>
            </w:pPr>
            <w:r>
              <w:rPr>
                <w:rFonts w:ascii="Times New Roman" w:hAnsi="Times New Roman" w:cs="Times New Roman"/>
                <w:b/>
                <w:szCs w:val="28"/>
              </w:rPr>
              <w:t xml:space="preserve">1 </w:t>
            </w:r>
          </w:p>
        </w:tc>
        <w:tc>
          <w:tcPr>
            <w:tcW w:w="8326" w:type="dxa"/>
            <w:tcBorders>
              <w:top w:val="single" w:color="000000" w:sz="6" w:space="0"/>
              <w:left w:val="single" w:color="000000" w:sz="6" w:space="0"/>
              <w:bottom w:val="single" w:color="000000" w:sz="6" w:space="0"/>
              <w:right w:val="single" w:color="000000" w:sz="6" w:space="0"/>
            </w:tcBorders>
          </w:tcPr>
          <w:p w14:paraId="0DB84298">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табиғат болмысы </w:t>
            </w:r>
          </w:p>
        </w:tc>
      </w:tr>
      <w:tr w14:paraId="1BF8641E">
        <w:tblPrEx>
          <w:tblCellMar>
            <w:top w:w="29" w:type="dxa"/>
            <w:left w:w="139" w:type="dxa"/>
            <w:bottom w:w="0" w:type="dxa"/>
            <w:right w:w="0" w:type="dxa"/>
          </w:tblCellMar>
        </w:tblPrEx>
        <w:trPr>
          <w:trHeight w:val="372" w:hRule="atLeast"/>
        </w:trPr>
        <w:tc>
          <w:tcPr>
            <w:tcW w:w="536" w:type="dxa"/>
            <w:tcBorders>
              <w:top w:val="single" w:color="000000" w:sz="6" w:space="0"/>
              <w:left w:val="single" w:color="000000" w:sz="6" w:space="0"/>
              <w:bottom w:val="single" w:color="000000" w:sz="6" w:space="0"/>
              <w:right w:val="single" w:color="000000" w:sz="6" w:space="0"/>
            </w:tcBorders>
          </w:tcPr>
          <w:p w14:paraId="25FD241F">
            <w:pPr>
              <w:spacing w:after="0" w:line="259" w:lineRule="auto"/>
              <w:ind w:left="7" w:right="0" w:firstLine="0"/>
              <w:jc w:val="left"/>
              <w:rPr>
                <w:rFonts w:ascii="Times New Roman" w:hAnsi="Times New Roman" w:cs="Times New Roman"/>
                <w:szCs w:val="28"/>
              </w:rPr>
            </w:pPr>
            <w:r>
              <w:rPr>
                <w:rFonts w:ascii="Times New Roman" w:hAnsi="Times New Roman" w:cs="Times New Roman"/>
                <w:b/>
                <w:szCs w:val="28"/>
              </w:rPr>
              <w:t xml:space="preserve">1 </w:t>
            </w:r>
          </w:p>
        </w:tc>
        <w:tc>
          <w:tcPr>
            <w:tcW w:w="8326" w:type="dxa"/>
            <w:tcBorders>
              <w:top w:val="single" w:color="000000" w:sz="6" w:space="0"/>
              <w:left w:val="single" w:color="000000" w:sz="6" w:space="0"/>
              <w:bottom w:val="single" w:color="000000" w:sz="6" w:space="0"/>
              <w:right w:val="single" w:color="000000" w:sz="6" w:space="0"/>
            </w:tcBorders>
          </w:tcPr>
          <w:p w14:paraId="66A72C49">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рухани болмыс </w:t>
            </w:r>
          </w:p>
        </w:tc>
      </w:tr>
      <w:tr w14:paraId="44BDE32F">
        <w:tblPrEx>
          <w:tblCellMar>
            <w:top w:w="29" w:type="dxa"/>
            <w:left w:w="139" w:type="dxa"/>
            <w:bottom w:w="0" w:type="dxa"/>
            <w:right w:w="0" w:type="dxa"/>
          </w:tblCellMar>
        </w:tblPrEx>
        <w:trPr>
          <w:trHeight w:val="374" w:hRule="atLeast"/>
        </w:trPr>
        <w:tc>
          <w:tcPr>
            <w:tcW w:w="536" w:type="dxa"/>
            <w:tcBorders>
              <w:top w:val="single" w:color="000000" w:sz="6" w:space="0"/>
              <w:left w:val="single" w:color="000000" w:sz="6" w:space="0"/>
              <w:bottom w:val="single" w:color="000000" w:sz="6" w:space="0"/>
              <w:right w:val="single" w:color="000000" w:sz="6" w:space="0"/>
            </w:tcBorders>
          </w:tcPr>
          <w:p w14:paraId="57C8CDB8">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0 </w:t>
            </w:r>
          </w:p>
        </w:tc>
        <w:tc>
          <w:tcPr>
            <w:tcW w:w="8326" w:type="dxa"/>
            <w:tcBorders>
              <w:top w:val="single" w:color="000000" w:sz="6" w:space="0"/>
              <w:left w:val="single" w:color="000000" w:sz="6" w:space="0"/>
              <w:bottom w:val="single" w:color="000000" w:sz="6" w:space="0"/>
              <w:right w:val="single" w:color="000000" w:sz="6" w:space="0"/>
            </w:tcBorders>
          </w:tcPr>
          <w:p w14:paraId="695B6A10">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шекті болмыс </w:t>
            </w:r>
          </w:p>
        </w:tc>
      </w:tr>
      <w:tr w14:paraId="5B7CF675">
        <w:tblPrEx>
          <w:tblCellMar>
            <w:top w:w="29" w:type="dxa"/>
            <w:left w:w="139" w:type="dxa"/>
            <w:bottom w:w="0" w:type="dxa"/>
            <w:right w:w="0" w:type="dxa"/>
          </w:tblCellMar>
        </w:tblPrEx>
        <w:trPr>
          <w:trHeight w:val="372" w:hRule="atLeast"/>
        </w:trPr>
        <w:tc>
          <w:tcPr>
            <w:tcW w:w="536" w:type="dxa"/>
            <w:tcBorders>
              <w:top w:val="single" w:color="000000" w:sz="6" w:space="0"/>
              <w:left w:val="single" w:color="000000" w:sz="6" w:space="0"/>
              <w:bottom w:val="single" w:color="000000" w:sz="6" w:space="0"/>
              <w:right w:val="single" w:color="000000" w:sz="6" w:space="0"/>
            </w:tcBorders>
          </w:tcPr>
          <w:p w14:paraId="7DB41DC6">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0 </w:t>
            </w:r>
          </w:p>
        </w:tc>
        <w:tc>
          <w:tcPr>
            <w:tcW w:w="8326" w:type="dxa"/>
            <w:tcBorders>
              <w:top w:val="single" w:color="000000" w:sz="6" w:space="0"/>
              <w:left w:val="single" w:color="000000" w:sz="6" w:space="0"/>
              <w:bottom w:val="single" w:color="000000" w:sz="6" w:space="0"/>
              <w:right w:val="single" w:color="000000" w:sz="6" w:space="0"/>
            </w:tcBorders>
          </w:tcPr>
          <w:p w14:paraId="3A222E83">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атомдар болмысы </w:t>
            </w:r>
          </w:p>
        </w:tc>
      </w:tr>
      <w:tr w14:paraId="075F2A73">
        <w:tblPrEx>
          <w:tblCellMar>
            <w:top w:w="29" w:type="dxa"/>
            <w:left w:w="139" w:type="dxa"/>
            <w:bottom w:w="0" w:type="dxa"/>
            <w:right w:w="0" w:type="dxa"/>
          </w:tblCellMar>
        </w:tblPrEx>
        <w:trPr>
          <w:trHeight w:val="374" w:hRule="atLeast"/>
        </w:trPr>
        <w:tc>
          <w:tcPr>
            <w:tcW w:w="536" w:type="dxa"/>
            <w:tcBorders>
              <w:top w:val="single" w:color="000000" w:sz="6" w:space="0"/>
              <w:left w:val="single" w:color="000000" w:sz="6" w:space="0"/>
              <w:bottom w:val="single" w:color="000000" w:sz="6" w:space="0"/>
              <w:right w:val="single" w:color="000000" w:sz="6" w:space="0"/>
            </w:tcBorders>
          </w:tcPr>
          <w:p w14:paraId="7745FCDC">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0 </w:t>
            </w:r>
          </w:p>
        </w:tc>
        <w:tc>
          <w:tcPr>
            <w:tcW w:w="8326" w:type="dxa"/>
            <w:tcBorders>
              <w:top w:val="single" w:color="000000" w:sz="6" w:space="0"/>
              <w:left w:val="single" w:color="000000" w:sz="6" w:space="0"/>
              <w:bottom w:val="single" w:color="000000" w:sz="6" w:space="0"/>
              <w:right w:val="single" w:color="000000" w:sz="6" w:space="0"/>
            </w:tcBorders>
          </w:tcPr>
          <w:p w14:paraId="317A5A1C">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кеңістіктегі болмыс </w:t>
            </w:r>
          </w:p>
        </w:tc>
      </w:tr>
    </w:tbl>
    <w:p w14:paraId="7BF31A55">
      <w:pPr>
        <w:spacing w:after="51" w:line="271" w:lineRule="auto"/>
        <w:ind w:left="557" w:right="0"/>
        <w:jc w:val="left"/>
        <w:rPr>
          <w:rFonts w:ascii="Times New Roman" w:hAnsi="Times New Roman" w:cs="Times New Roman"/>
          <w:szCs w:val="28"/>
        </w:rPr>
      </w:pPr>
      <w:r>
        <w:rPr>
          <w:rFonts w:ascii="Times New Roman" w:hAnsi="Times New Roman" w:cs="Times New Roman"/>
          <w:b/>
          <w:szCs w:val="28"/>
        </w:rPr>
        <w:t xml:space="preserve">3-ші деңгейдегі тест: </w:t>
      </w:r>
    </w:p>
    <w:p w14:paraId="18FC1568">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49232DC6">
      <w:pPr>
        <w:spacing w:after="51" w:line="271" w:lineRule="auto"/>
        <w:ind w:left="557" w:right="0"/>
        <w:jc w:val="left"/>
        <w:rPr>
          <w:rFonts w:ascii="Times New Roman" w:hAnsi="Times New Roman" w:cs="Times New Roman"/>
          <w:szCs w:val="28"/>
        </w:rPr>
      </w:pPr>
      <w:r>
        <w:rPr>
          <w:rFonts w:ascii="Times New Roman" w:hAnsi="Times New Roman" w:cs="Times New Roman"/>
          <w:b/>
          <w:szCs w:val="28"/>
        </w:rPr>
        <w:t xml:space="preserve">Сұрақ №3 </w:t>
      </w:r>
    </w:p>
    <w:p w14:paraId="08F73FF5">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tbl>
      <w:tblPr>
        <w:tblStyle w:val="6"/>
        <w:tblW w:w="8848" w:type="dxa"/>
        <w:tblInd w:w="1375" w:type="dxa"/>
        <w:tblLayout w:type="autofit"/>
        <w:tblCellMar>
          <w:top w:w="29" w:type="dxa"/>
          <w:left w:w="139" w:type="dxa"/>
          <w:bottom w:w="0" w:type="dxa"/>
          <w:right w:w="0" w:type="dxa"/>
        </w:tblCellMar>
      </w:tblPr>
      <w:tblGrid>
        <w:gridCol w:w="536"/>
        <w:gridCol w:w="8312"/>
      </w:tblGrid>
      <w:tr w14:paraId="53572415">
        <w:trPr>
          <w:trHeight w:val="374" w:hRule="atLeast"/>
        </w:trPr>
        <w:tc>
          <w:tcPr>
            <w:tcW w:w="536" w:type="dxa"/>
            <w:tcBorders>
              <w:top w:val="single" w:color="000000" w:sz="6" w:space="0"/>
              <w:left w:val="single" w:color="000000" w:sz="6" w:space="0"/>
              <w:bottom w:val="single" w:color="000000" w:sz="6" w:space="0"/>
              <w:right w:val="single" w:color="000000" w:sz="6" w:space="0"/>
            </w:tcBorders>
          </w:tcPr>
          <w:p w14:paraId="63CA4E08">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V2 </w:t>
            </w:r>
          </w:p>
        </w:tc>
        <w:tc>
          <w:tcPr>
            <w:tcW w:w="8312" w:type="dxa"/>
            <w:tcBorders>
              <w:top w:val="single" w:color="000000" w:sz="6" w:space="0"/>
              <w:left w:val="single" w:color="000000" w:sz="6" w:space="0"/>
              <w:bottom w:val="single" w:color="000000" w:sz="6" w:space="0"/>
              <w:right w:val="single" w:color="000000" w:sz="6" w:space="0"/>
            </w:tcBorders>
          </w:tcPr>
          <w:p w14:paraId="3D72DE18">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Гегель диалектиканың заңдылықтары </w:t>
            </w:r>
          </w:p>
        </w:tc>
      </w:tr>
      <w:tr w14:paraId="7C78B95D">
        <w:tblPrEx>
          <w:tblCellMar>
            <w:top w:w="29" w:type="dxa"/>
            <w:left w:w="139" w:type="dxa"/>
            <w:bottom w:w="0" w:type="dxa"/>
            <w:right w:w="0" w:type="dxa"/>
          </w:tblCellMar>
        </w:tblPrEx>
        <w:trPr>
          <w:trHeight w:val="372" w:hRule="atLeast"/>
        </w:trPr>
        <w:tc>
          <w:tcPr>
            <w:tcW w:w="536" w:type="dxa"/>
            <w:tcBorders>
              <w:top w:val="single" w:color="000000" w:sz="6" w:space="0"/>
              <w:left w:val="single" w:color="000000" w:sz="6" w:space="0"/>
              <w:bottom w:val="single" w:color="000000" w:sz="6" w:space="0"/>
              <w:right w:val="single" w:color="000000" w:sz="6" w:space="0"/>
            </w:tcBorders>
          </w:tcPr>
          <w:p w14:paraId="5613D491">
            <w:pPr>
              <w:spacing w:after="0" w:line="259" w:lineRule="auto"/>
              <w:ind w:left="7" w:right="0" w:firstLine="0"/>
              <w:jc w:val="left"/>
              <w:rPr>
                <w:rFonts w:ascii="Times New Roman" w:hAnsi="Times New Roman" w:cs="Times New Roman"/>
                <w:szCs w:val="28"/>
              </w:rPr>
            </w:pPr>
            <w:r>
              <w:rPr>
                <w:rFonts w:ascii="Times New Roman" w:hAnsi="Times New Roman" w:cs="Times New Roman"/>
                <w:b/>
                <w:szCs w:val="28"/>
              </w:rPr>
              <w:t xml:space="preserve">1 </w:t>
            </w:r>
          </w:p>
        </w:tc>
        <w:tc>
          <w:tcPr>
            <w:tcW w:w="8312" w:type="dxa"/>
            <w:tcBorders>
              <w:top w:val="single" w:color="000000" w:sz="6" w:space="0"/>
              <w:left w:val="single" w:color="000000" w:sz="6" w:space="0"/>
              <w:bottom w:val="single" w:color="000000" w:sz="6" w:space="0"/>
              <w:right w:val="single" w:color="000000" w:sz="6" w:space="0"/>
            </w:tcBorders>
          </w:tcPr>
          <w:p w14:paraId="67FF7B8A">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Қайшылықтардың күресі мен бірлігі </w:t>
            </w:r>
          </w:p>
        </w:tc>
      </w:tr>
      <w:tr w14:paraId="156F1936">
        <w:tblPrEx>
          <w:tblCellMar>
            <w:top w:w="29" w:type="dxa"/>
            <w:left w:w="139" w:type="dxa"/>
            <w:bottom w:w="0" w:type="dxa"/>
            <w:right w:w="0" w:type="dxa"/>
          </w:tblCellMar>
        </w:tblPrEx>
        <w:trPr>
          <w:trHeight w:val="374" w:hRule="atLeast"/>
        </w:trPr>
        <w:tc>
          <w:tcPr>
            <w:tcW w:w="536" w:type="dxa"/>
            <w:tcBorders>
              <w:top w:val="single" w:color="000000" w:sz="6" w:space="0"/>
              <w:left w:val="single" w:color="000000" w:sz="6" w:space="0"/>
              <w:bottom w:val="single" w:color="000000" w:sz="6" w:space="0"/>
              <w:right w:val="single" w:color="000000" w:sz="6" w:space="0"/>
            </w:tcBorders>
          </w:tcPr>
          <w:p w14:paraId="5AF24044">
            <w:pPr>
              <w:spacing w:after="0" w:line="259" w:lineRule="auto"/>
              <w:ind w:left="7" w:right="0" w:firstLine="0"/>
              <w:jc w:val="left"/>
              <w:rPr>
                <w:rFonts w:ascii="Times New Roman" w:hAnsi="Times New Roman" w:cs="Times New Roman"/>
                <w:szCs w:val="28"/>
              </w:rPr>
            </w:pPr>
            <w:r>
              <w:rPr>
                <w:rFonts w:ascii="Times New Roman" w:hAnsi="Times New Roman" w:cs="Times New Roman"/>
                <w:b/>
                <w:szCs w:val="28"/>
              </w:rPr>
              <w:t xml:space="preserve">1 </w:t>
            </w:r>
          </w:p>
        </w:tc>
        <w:tc>
          <w:tcPr>
            <w:tcW w:w="8312" w:type="dxa"/>
            <w:tcBorders>
              <w:top w:val="single" w:color="000000" w:sz="6" w:space="0"/>
              <w:left w:val="single" w:color="000000" w:sz="6" w:space="0"/>
              <w:bottom w:val="single" w:color="000000" w:sz="6" w:space="0"/>
              <w:right w:val="single" w:color="000000" w:sz="6" w:space="0"/>
            </w:tcBorders>
          </w:tcPr>
          <w:p w14:paraId="19602C3D">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Сандық өзгерістен сапалық өзгеріске өту заңдылығы </w:t>
            </w:r>
          </w:p>
        </w:tc>
      </w:tr>
      <w:tr w14:paraId="56026209">
        <w:tblPrEx>
          <w:tblCellMar>
            <w:top w:w="29" w:type="dxa"/>
            <w:left w:w="139" w:type="dxa"/>
            <w:bottom w:w="0" w:type="dxa"/>
            <w:right w:w="0" w:type="dxa"/>
          </w:tblCellMar>
        </w:tblPrEx>
        <w:trPr>
          <w:trHeight w:val="372" w:hRule="atLeast"/>
        </w:trPr>
        <w:tc>
          <w:tcPr>
            <w:tcW w:w="536" w:type="dxa"/>
            <w:tcBorders>
              <w:top w:val="single" w:color="000000" w:sz="6" w:space="0"/>
              <w:left w:val="single" w:color="000000" w:sz="6" w:space="0"/>
              <w:bottom w:val="single" w:color="000000" w:sz="6" w:space="0"/>
              <w:right w:val="single" w:color="000000" w:sz="6" w:space="0"/>
            </w:tcBorders>
          </w:tcPr>
          <w:p w14:paraId="388F977F">
            <w:pPr>
              <w:spacing w:after="0" w:line="259" w:lineRule="auto"/>
              <w:ind w:left="7" w:right="0" w:firstLine="0"/>
              <w:jc w:val="left"/>
              <w:rPr>
                <w:rFonts w:ascii="Times New Roman" w:hAnsi="Times New Roman" w:cs="Times New Roman"/>
                <w:szCs w:val="28"/>
              </w:rPr>
            </w:pPr>
            <w:r>
              <w:rPr>
                <w:rFonts w:ascii="Times New Roman" w:hAnsi="Times New Roman" w:cs="Times New Roman"/>
                <w:b/>
                <w:szCs w:val="28"/>
              </w:rPr>
              <w:t xml:space="preserve">1 </w:t>
            </w:r>
          </w:p>
        </w:tc>
        <w:tc>
          <w:tcPr>
            <w:tcW w:w="8312" w:type="dxa"/>
            <w:tcBorders>
              <w:top w:val="single" w:color="000000" w:sz="6" w:space="0"/>
              <w:left w:val="single" w:color="000000" w:sz="6" w:space="0"/>
              <w:bottom w:val="single" w:color="000000" w:sz="6" w:space="0"/>
              <w:right w:val="single" w:color="000000" w:sz="6" w:space="0"/>
            </w:tcBorders>
          </w:tcPr>
          <w:p w14:paraId="5A4B410A">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Терістеуді терістеу </w:t>
            </w:r>
          </w:p>
        </w:tc>
      </w:tr>
      <w:tr w14:paraId="6715EFF0">
        <w:tblPrEx>
          <w:tblCellMar>
            <w:top w:w="29" w:type="dxa"/>
            <w:left w:w="139" w:type="dxa"/>
            <w:bottom w:w="0" w:type="dxa"/>
            <w:right w:w="0" w:type="dxa"/>
          </w:tblCellMar>
        </w:tblPrEx>
        <w:trPr>
          <w:trHeight w:val="374" w:hRule="atLeast"/>
        </w:trPr>
        <w:tc>
          <w:tcPr>
            <w:tcW w:w="536" w:type="dxa"/>
            <w:tcBorders>
              <w:top w:val="single" w:color="000000" w:sz="6" w:space="0"/>
              <w:left w:val="single" w:color="000000" w:sz="6" w:space="0"/>
              <w:bottom w:val="single" w:color="000000" w:sz="6" w:space="0"/>
              <w:right w:val="single" w:color="000000" w:sz="6" w:space="0"/>
            </w:tcBorders>
          </w:tcPr>
          <w:p w14:paraId="65ABDECE">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0 </w:t>
            </w:r>
          </w:p>
        </w:tc>
        <w:tc>
          <w:tcPr>
            <w:tcW w:w="8312" w:type="dxa"/>
            <w:tcBorders>
              <w:top w:val="single" w:color="000000" w:sz="6" w:space="0"/>
              <w:left w:val="single" w:color="000000" w:sz="6" w:space="0"/>
              <w:bottom w:val="single" w:color="000000" w:sz="6" w:space="0"/>
              <w:right w:val="single" w:color="000000" w:sz="6" w:space="0"/>
            </w:tcBorders>
          </w:tcPr>
          <w:p w14:paraId="2E2D4DCE">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Тезис-антитезис </w:t>
            </w:r>
          </w:p>
        </w:tc>
      </w:tr>
      <w:tr w14:paraId="21AD917B">
        <w:tblPrEx>
          <w:tblCellMar>
            <w:top w:w="29" w:type="dxa"/>
            <w:left w:w="139" w:type="dxa"/>
            <w:bottom w:w="0" w:type="dxa"/>
            <w:right w:w="0" w:type="dxa"/>
          </w:tblCellMar>
        </w:tblPrEx>
        <w:trPr>
          <w:trHeight w:val="372" w:hRule="atLeast"/>
        </w:trPr>
        <w:tc>
          <w:tcPr>
            <w:tcW w:w="536" w:type="dxa"/>
            <w:tcBorders>
              <w:top w:val="single" w:color="000000" w:sz="6" w:space="0"/>
              <w:left w:val="single" w:color="000000" w:sz="6" w:space="0"/>
              <w:bottom w:val="single" w:color="000000" w:sz="6" w:space="0"/>
              <w:right w:val="single" w:color="000000" w:sz="6" w:space="0"/>
            </w:tcBorders>
          </w:tcPr>
          <w:p w14:paraId="5566FA6F">
            <w:pPr>
              <w:spacing w:after="0" w:line="259" w:lineRule="auto"/>
              <w:ind w:left="7" w:right="0" w:firstLine="0"/>
              <w:jc w:val="left"/>
              <w:rPr>
                <w:rFonts w:ascii="Times New Roman" w:hAnsi="Times New Roman" w:cs="Times New Roman"/>
                <w:szCs w:val="28"/>
              </w:rPr>
            </w:pPr>
            <w:r>
              <w:rPr>
                <w:rFonts w:ascii="Times New Roman" w:hAnsi="Times New Roman" w:cs="Times New Roman"/>
                <w:szCs w:val="28"/>
              </w:rPr>
              <w:t xml:space="preserve">0 </w:t>
            </w:r>
          </w:p>
        </w:tc>
        <w:tc>
          <w:tcPr>
            <w:tcW w:w="8312" w:type="dxa"/>
            <w:tcBorders>
              <w:top w:val="single" w:color="000000" w:sz="6" w:space="0"/>
              <w:left w:val="single" w:color="000000" w:sz="6" w:space="0"/>
              <w:bottom w:val="single" w:color="000000" w:sz="6" w:space="0"/>
              <w:right w:val="single" w:color="000000" w:sz="6" w:space="0"/>
            </w:tcBorders>
          </w:tcPr>
          <w:p w14:paraId="5C7C4187">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Ариорлық - апостериорлық </w:t>
            </w:r>
          </w:p>
        </w:tc>
      </w:tr>
    </w:tbl>
    <w:p w14:paraId="5EBCA07C">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5100060E">
      <w:pPr>
        <w:spacing w:after="199"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16669068">
      <w:pPr>
        <w:spacing w:after="48"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4DF86A59">
      <w:pPr>
        <w:spacing w:after="52" w:line="251" w:lineRule="auto"/>
        <w:ind w:left="322" w:right="159"/>
        <w:jc w:val="center"/>
        <w:rPr>
          <w:rFonts w:ascii="Times New Roman" w:hAnsi="Times New Roman" w:cs="Times New Roman"/>
          <w:szCs w:val="28"/>
        </w:rPr>
      </w:pPr>
      <w:r>
        <w:rPr>
          <w:rFonts w:ascii="Times New Roman" w:hAnsi="Times New Roman" w:cs="Times New Roman"/>
          <w:b/>
          <w:szCs w:val="28"/>
        </w:rPr>
        <w:t xml:space="preserve">Емтиханға дайындалуға арналған тақырыптардың тізімі мен қысқаша мазмұны: </w:t>
      </w:r>
    </w:p>
    <w:p w14:paraId="55550404">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3F7577C6">
      <w:pPr>
        <w:spacing w:after="82" w:line="251" w:lineRule="auto"/>
        <w:ind w:left="322" w:right="196"/>
        <w:jc w:val="center"/>
        <w:rPr>
          <w:rFonts w:ascii="Times New Roman" w:hAnsi="Times New Roman" w:cs="Times New Roman"/>
          <w:szCs w:val="28"/>
        </w:rPr>
      </w:pPr>
      <w:r>
        <w:rPr>
          <w:rFonts w:ascii="Times New Roman" w:hAnsi="Times New Roman" w:cs="Times New Roman"/>
          <w:b/>
          <w:szCs w:val="28"/>
        </w:rPr>
        <w:t xml:space="preserve">1-2 тақырып. </w:t>
      </w:r>
    </w:p>
    <w:p w14:paraId="0D287613">
      <w:pPr>
        <w:spacing w:after="52" w:line="251" w:lineRule="auto"/>
        <w:ind w:left="2444" w:right="2091"/>
        <w:jc w:val="center"/>
        <w:rPr>
          <w:rFonts w:ascii="Times New Roman" w:hAnsi="Times New Roman" w:cs="Times New Roman"/>
          <w:szCs w:val="28"/>
        </w:rPr>
      </w:pPr>
      <w:r>
        <w:rPr>
          <w:rFonts w:ascii="Times New Roman" w:hAnsi="Times New Roman" w:cs="Times New Roman"/>
          <w:b/>
          <w:szCs w:val="28"/>
        </w:rPr>
        <w:t xml:space="preserve">«Философия пәні және ерекшелігі» Қоғамдағы атқаратың ролі. </w:t>
      </w:r>
    </w:p>
    <w:p w14:paraId="7F08ACE6">
      <w:pPr>
        <w:ind w:left="424" w:right="593" w:firstLine="302"/>
        <w:rPr>
          <w:rFonts w:ascii="Times New Roman" w:hAnsi="Times New Roman" w:cs="Times New Roman"/>
          <w:szCs w:val="28"/>
        </w:rPr>
      </w:pPr>
      <w:r>
        <w:rPr>
          <w:rFonts w:ascii="Times New Roman" w:hAnsi="Times New Roman" w:cs="Times New Roman"/>
          <w:b/>
          <w:szCs w:val="28"/>
        </w:rPr>
        <w:t xml:space="preserve">Дүниетанымның тарихи түрлері (миф, дін, философия) салыстырмалы талдау». </w:t>
      </w:r>
      <w:r>
        <w:rPr>
          <w:rFonts w:ascii="Times New Roman" w:hAnsi="Times New Roman" w:cs="Times New Roman"/>
          <w:szCs w:val="28"/>
        </w:rPr>
        <w:t xml:space="preserve">• Философияның пәні. Философиялау немесе философиямен шұғылданудың мәні. Дүниетаным ұғымы. Миф, дін және философия арақатынасы. Философия – білім мен рухани қызметтің ерекше түрі. Философия бөлімдерінің қысқаша сипаттамалары. Философияның тарихи типтері. Ежелгі дүниеден - XIX ғасырға дейінгі философия. </w:t>
      </w:r>
    </w:p>
    <w:p w14:paraId="2B8531D6">
      <w:pPr>
        <w:spacing w:after="165"/>
        <w:ind w:left="434" w:right="376"/>
        <w:rPr>
          <w:rFonts w:ascii="Times New Roman" w:hAnsi="Times New Roman" w:cs="Times New Roman"/>
          <w:szCs w:val="28"/>
        </w:rPr>
      </w:pPr>
      <w:r>
        <w:rPr>
          <w:rFonts w:ascii="Times New Roman" w:hAnsi="Times New Roman" w:cs="Times New Roman"/>
          <w:szCs w:val="28"/>
        </w:rPr>
        <w:t xml:space="preserve">• Философияның негізгі бағыттары, зерттеу әдістері және атқаратын қызметтері. Философиялық білімнің өзіндік сипаты. Дүниенің ғылыми, философиялық және діни суреттемелері. Cыни ойлау – қазіргі Қазақстанның рухани жаңғыруы мен ұлттық санасындағы өзгерістер шарты. Қазіргі заман философиясының плюралистік сипаты: сан түрлі философиялық ағымдар мен бағыттардың пайдаболуы. </w:t>
      </w:r>
    </w:p>
    <w:p w14:paraId="525BA8E3">
      <w:pPr>
        <w:spacing w:after="44"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31BCD98F">
      <w:pPr>
        <w:tabs>
          <w:tab w:val="center" w:pos="5478"/>
        </w:tabs>
        <w:spacing w:after="51" w:line="271" w:lineRule="auto"/>
        <w:ind w:left="0" w:right="0" w:firstLine="0"/>
        <w:jc w:val="left"/>
        <w:rPr>
          <w:rFonts w:ascii="Times New Roman" w:hAnsi="Times New Roman" w:cs="Times New Roman"/>
          <w:szCs w:val="28"/>
        </w:rPr>
      </w:pPr>
      <w:r>
        <w:rPr>
          <w:rFonts w:ascii="Times New Roman" w:hAnsi="Times New Roman" w:cs="Times New Roman"/>
          <w:b/>
          <w:szCs w:val="28"/>
        </w:rPr>
        <w:t xml:space="preserve">3 </w:t>
      </w:r>
      <w:r>
        <w:rPr>
          <w:rFonts w:ascii="Times New Roman" w:hAnsi="Times New Roman" w:cs="Times New Roman"/>
          <w:b/>
          <w:szCs w:val="28"/>
        </w:rPr>
        <w:tab/>
      </w:r>
      <w:r>
        <w:rPr>
          <w:rFonts w:ascii="Times New Roman" w:hAnsi="Times New Roman" w:cs="Times New Roman"/>
          <w:b/>
          <w:szCs w:val="28"/>
        </w:rPr>
        <w:t xml:space="preserve">3 тақырып. </w:t>
      </w:r>
    </w:p>
    <w:p w14:paraId="6E0A2AEF">
      <w:pPr>
        <w:pStyle w:val="2"/>
        <w:ind w:left="322" w:right="157"/>
        <w:rPr>
          <w:rFonts w:ascii="Times New Roman" w:hAnsi="Times New Roman" w:cs="Times New Roman"/>
          <w:szCs w:val="28"/>
        </w:rPr>
      </w:pPr>
      <w:r>
        <w:rPr>
          <w:rFonts w:ascii="Times New Roman" w:hAnsi="Times New Roman" w:cs="Times New Roman"/>
          <w:szCs w:val="28"/>
        </w:rPr>
        <w:t xml:space="preserve">«Болмыс мәселесі. Онтология және метафизика» «Болмыстың субстанциялық концепцияларын бағалау және онтологияның базалық категорияларын талдау» </w:t>
      </w:r>
    </w:p>
    <w:p w14:paraId="5A856FFC">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002A6F64">
      <w:pPr>
        <w:ind w:left="424" w:right="376" w:firstLine="720"/>
        <w:rPr>
          <w:rFonts w:ascii="Times New Roman" w:hAnsi="Times New Roman" w:cs="Times New Roman"/>
          <w:szCs w:val="28"/>
        </w:rPr>
      </w:pPr>
      <w:r>
        <w:rPr>
          <w:rFonts w:ascii="Times New Roman" w:hAnsi="Times New Roman" w:cs="Times New Roman"/>
          <w:szCs w:val="28"/>
        </w:rPr>
        <w:t xml:space="preserve">Болмыс философиялық категория ретінде. Болмыс ұғымы. Болмыс түрлері. Философия тарихындағы болмыс мәселесі. Материя ұғымы. Дүниенің материалдық бірлігі принципі. Қозғалыс материяның өмір сүру тәсілі. Материя қозғалысының түрлері. Кеңістік пен уақыт материяның өмір сүру формалары. Философияның негізгі ұғымдары: мән, құбылыс, жеке, жалпы, ерекше, бүтін, бөлік, сапа, сан, өлшем, терістеу, форма, мазмұн, себеп, салдар, қажеттілік, кездейсоқтық, мүмкіндік, шындық. </w:t>
      </w:r>
    </w:p>
    <w:p w14:paraId="7428A13A">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15446DFC">
      <w:pPr>
        <w:spacing w:after="208" w:line="251" w:lineRule="auto"/>
        <w:ind w:left="322" w:right="295"/>
        <w:jc w:val="center"/>
        <w:rPr>
          <w:rFonts w:ascii="Times New Roman" w:hAnsi="Times New Roman" w:cs="Times New Roman"/>
          <w:szCs w:val="28"/>
        </w:rPr>
      </w:pPr>
      <w:r>
        <w:rPr>
          <w:rFonts w:ascii="Times New Roman" w:hAnsi="Times New Roman" w:cs="Times New Roman"/>
          <w:b/>
          <w:szCs w:val="28"/>
        </w:rPr>
        <w:t>4 тақырып.</w:t>
      </w:r>
    </w:p>
    <w:p w14:paraId="4BEB04FD">
      <w:pPr>
        <w:pStyle w:val="2"/>
        <w:spacing w:after="292"/>
        <w:ind w:left="322" w:right="245"/>
        <w:rPr>
          <w:rFonts w:ascii="Times New Roman" w:hAnsi="Times New Roman" w:cs="Times New Roman"/>
          <w:szCs w:val="28"/>
        </w:rPr>
      </w:pPr>
      <w:r>
        <w:rPr>
          <w:rFonts w:ascii="Times New Roman" w:hAnsi="Times New Roman" w:cs="Times New Roman"/>
          <w:szCs w:val="28"/>
        </w:rPr>
        <w:t xml:space="preserve">«Философиядағы сана мәселесі» </w:t>
      </w:r>
    </w:p>
    <w:p w14:paraId="5776DF43">
      <w:pPr>
        <w:spacing w:after="106"/>
        <w:ind w:left="245" w:right="126" w:firstLine="274"/>
        <w:rPr>
          <w:rFonts w:ascii="Times New Roman" w:hAnsi="Times New Roman" w:cs="Times New Roman"/>
          <w:szCs w:val="28"/>
        </w:rPr>
      </w:pPr>
      <w:r>
        <w:rPr>
          <w:rFonts w:ascii="Times New Roman" w:hAnsi="Times New Roman" w:cs="Times New Roman"/>
          <w:b/>
          <w:szCs w:val="28"/>
        </w:rPr>
        <w:t xml:space="preserve">Сана </w:t>
      </w:r>
      <w:r>
        <w:rPr>
          <w:rFonts w:ascii="Times New Roman" w:hAnsi="Times New Roman" w:cs="Times New Roman"/>
          <w:szCs w:val="28"/>
        </w:rPr>
        <w:t xml:space="preserve">—адам сезінген және аңғарған ішкі-сыртқы болмыс күйі ретінде. Ол </w:t>
      </w:r>
      <w:r>
        <w:fldChar w:fldCharType="begin"/>
      </w:r>
      <w:r>
        <w:instrText xml:space="preserve"> HYPERLINK "https://kk.wikipedia.org/wiki/%D0%A2%D0%B0%D0%BD%D1%8B%D0%BC"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"https://kk.wikipedia.org/wiki/%D0%A2%D0%B0%D0%BD%D1%8B%D0%BC" \h </w:instrText>
      </w:r>
      <w:r>
        <w:fldChar w:fldCharType="separate"/>
      </w:r>
      <w:r>
        <w:rPr>
          <w:rFonts w:ascii="Times New Roman" w:hAnsi="Times New Roman" w:cs="Times New Roman"/>
          <w:szCs w:val="28"/>
          <w:u w:val="single" w:color="000000"/>
        </w:rPr>
        <w:t>тан</w:t>
      </w:r>
      <w:r>
        <w:rPr>
          <w:rFonts w:ascii="Times New Roman" w:hAnsi="Times New Roman" w:cs="Times New Roman"/>
          <w:szCs w:val="28"/>
          <w:u w:val="single" w:color="000000"/>
        </w:rPr>
        <w:fldChar w:fldCharType="end"/>
      </w:r>
      <w:r>
        <w:fldChar w:fldCharType="begin"/>
      </w:r>
      <w:r>
        <w:instrText xml:space="preserve"> HYPERLINK "https://kk.wikipedia.org/wiki/%D0%A2%D0%B0%D0%BD%D1%8B%D0%BC" \h </w:instrText>
      </w:r>
      <w:r>
        <w:fldChar w:fldCharType="separate"/>
      </w:r>
      <w:r>
        <w:rPr>
          <w:rFonts w:ascii="Times New Roman" w:hAnsi="Times New Roman" w:cs="Times New Roman"/>
          <w:szCs w:val="28"/>
          <w:u w:val="single" w:color="000000"/>
        </w:rPr>
        <w:t>ы</w:t>
      </w:r>
      <w:r>
        <w:rPr>
          <w:rFonts w:ascii="Times New Roman" w:hAnsi="Times New Roman" w:cs="Times New Roman"/>
          <w:szCs w:val="28"/>
          <w:u w:val="single" w:color="000000"/>
        </w:rPr>
        <w:fldChar w:fldCharType="end"/>
      </w:r>
      <w:r>
        <w:fldChar w:fldCharType="begin"/>
      </w:r>
      <w:r>
        <w:instrText xml:space="preserve"> HYPERLINK "https://kk.wikipedia.org/wiki/%D0%A2%D0%B0%D0%BD%D1%8B%D0%BC"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"https://kk.wikipedia.org/wiki/%D0%A2%D0%B0%D0%BD%D1%8B%D0%BC"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"https://kk.wikipedia.org/wiki/%D0%A2%D0%B0%D0%BD%D1%8B%D0%BC" \h </w:instrText>
      </w:r>
      <w:r>
        <w:fldChar w:fldCharType="separate"/>
      </w:r>
      <w:r>
        <w:rPr>
          <w:rFonts w:ascii="Times New Roman" w:hAnsi="Times New Roman" w:cs="Times New Roman"/>
          <w:szCs w:val="28"/>
          <w:u w:val="single" w:color="000000"/>
        </w:rPr>
        <w:t>м</w:t>
      </w:r>
      <w:r>
        <w:rPr>
          <w:rFonts w:ascii="Times New Roman" w:hAnsi="Times New Roman" w:cs="Times New Roman"/>
          <w:szCs w:val="28"/>
          <w:u w:val="single" w:color="000000"/>
        </w:rPr>
        <w:fldChar w:fldCharType="end"/>
      </w:r>
      <w:r>
        <w:fldChar w:fldCharType="begin"/>
      </w:r>
      <w:r>
        <w:instrText xml:space="preserve"> HYPERLINK "https://kk.wikipedia.org/wiki/%D0%A2%D0%B0%D0%BD%D1%8B%D0%BC"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"https://kk.wikipedia.org/wiki/%D0%A2%D0%B0%D0%BD%D1%8B%D0%BC" \h </w:instrText>
      </w:r>
      <w:r>
        <w:fldChar w:fldCharType="separate"/>
      </w:r>
      <w:r>
        <w:rPr>
          <w:rFonts w:ascii="Times New Roman" w:hAnsi="Times New Roman" w:cs="Times New Roman"/>
          <w:szCs w:val="28"/>
        </w:rPr>
        <w:t xml:space="preserve">, </w:t>
      </w:r>
      <w:r>
        <w:rPr>
          <w:rFonts w:ascii="Times New Roman" w:hAnsi="Times New Roman" w:cs="Times New Roman"/>
          <w:szCs w:val="28"/>
        </w:rPr>
        <w:fldChar w:fldCharType="end"/>
      </w:r>
      <w:r>
        <w:rPr>
          <w:rFonts w:ascii="Times New Roman" w:hAnsi="Times New Roman" w:cs="Times New Roman"/>
          <w:szCs w:val="28"/>
        </w:rPr>
        <w:t xml:space="preserve"> </w:t>
      </w:r>
      <w:r>
        <w:fldChar w:fldCharType="begin"/>
      </w:r>
      <w:r>
        <w:instrText xml:space="preserve"> HYPERLINK "https://kk.wikipedia.org/wiki/%D2%9A%D0%B8%D1%8F%D0%BB"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"https://kk.wikipedia.org/wiki/%D2%9A%D0%B8%D1%8F%D0%BB" \h </w:instrText>
      </w:r>
      <w:r>
        <w:fldChar w:fldCharType="separate"/>
      </w:r>
      <w:r>
        <w:rPr>
          <w:rFonts w:ascii="Times New Roman" w:hAnsi="Times New Roman" w:cs="Times New Roman"/>
          <w:szCs w:val="28"/>
          <w:u w:val="single" w:color="000000"/>
        </w:rPr>
        <w:t>қия</w:t>
      </w:r>
      <w:r>
        <w:rPr>
          <w:rFonts w:ascii="Times New Roman" w:hAnsi="Times New Roman" w:cs="Times New Roman"/>
          <w:szCs w:val="28"/>
          <w:u w:val="single" w:color="000000"/>
        </w:rPr>
        <w:fldChar w:fldCharType="end"/>
      </w:r>
      <w:r>
        <w:fldChar w:fldCharType="begin"/>
      </w:r>
      <w:r>
        <w:instrText xml:space="preserve"> HYPERLINK "https://kk.wikipedia.org/wiki/%D2%9A%D0%B8%D1%8F%D0%BB"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"https://kk.wikipedia.org/wiki/%D2%9A%D0%B8%D1%8F%D0%BB" \h </w:instrText>
      </w:r>
      <w:r>
        <w:fldChar w:fldCharType="separate"/>
      </w:r>
      <w:r>
        <w:rPr>
          <w:rFonts w:ascii="Times New Roman" w:hAnsi="Times New Roman" w:cs="Times New Roman"/>
          <w:szCs w:val="28"/>
          <w:u w:val="single" w:color="000000"/>
        </w:rPr>
        <w:t>л</w:t>
      </w:r>
      <w:r>
        <w:rPr>
          <w:rFonts w:ascii="Times New Roman" w:hAnsi="Times New Roman" w:cs="Times New Roman"/>
          <w:szCs w:val="28"/>
          <w:u w:val="single" w:color="000000"/>
        </w:rPr>
        <w:fldChar w:fldCharType="end"/>
      </w:r>
      <w:r>
        <w:fldChar w:fldCharType="begin"/>
      </w:r>
      <w:r>
        <w:instrText xml:space="preserve"> HYPERLINK "https://kk.wikipedia.org/wiki/%D2%9A%D0%B8%D1%8F%D0%BB"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"https://kk.wikipedia.org/wiki/%D2%9A%D0%B8%D1%8F%D0%BB" \h </w:instrText>
      </w:r>
      <w:r>
        <w:fldChar w:fldCharType="separate"/>
      </w:r>
      <w:r>
        <w:rPr>
          <w:rFonts w:ascii="Times New Roman" w:hAnsi="Times New Roman" w:cs="Times New Roman"/>
          <w:szCs w:val="28"/>
        </w:rPr>
        <w:t>,</w:t>
      </w:r>
      <w:r>
        <w:rPr>
          <w:rFonts w:ascii="Times New Roman" w:hAnsi="Times New Roman" w:cs="Times New Roman"/>
          <w:szCs w:val="28"/>
        </w:rPr>
        <w:fldChar w:fldCharType="end"/>
      </w:r>
      <w:r>
        <w:rPr>
          <w:rFonts w:ascii="Times New Roman" w:hAnsi="Times New Roman" w:cs="Times New Roman"/>
          <w:szCs w:val="28"/>
        </w:rPr>
        <w:t xml:space="preserve"> </w:t>
      </w:r>
      <w:r>
        <w:fldChar w:fldCharType="begin"/>
      </w:r>
      <w:r>
        <w:instrText xml:space="preserve"> HYPERLINK "https://kk.wikipedia.org/wiki/%D0%A2%D2%AF%D0%B9%D1%81%D1%96%D0%BA"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"https://kk.wikipedia.org/wiki/%D0%A2%D2%AF%D0%B9%D1%81%D1%96%D0%BA" \h </w:instrText>
      </w:r>
      <w:r>
        <w:fldChar w:fldCharType="separate"/>
      </w:r>
      <w:r>
        <w:rPr>
          <w:rFonts w:ascii="Times New Roman" w:hAnsi="Times New Roman" w:cs="Times New Roman"/>
          <w:szCs w:val="28"/>
          <w:u w:val="single" w:color="000000"/>
        </w:rPr>
        <w:t>түйсі</w:t>
      </w:r>
      <w:r>
        <w:rPr>
          <w:rFonts w:ascii="Times New Roman" w:hAnsi="Times New Roman" w:cs="Times New Roman"/>
          <w:szCs w:val="28"/>
          <w:u w:val="single" w:color="000000"/>
        </w:rPr>
        <w:fldChar w:fldCharType="end"/>
      </w:r>
      <w:r>
        <w:fldChar w:fldCharType="begin"/>
      </w:r>
      <w:r>
        <w:instrText xml:space="preserve"> HYPERLINK "https://kk.wikipedia.org/wiki/%D0%A2%D2%AF%D0%B9%D1%81%D1%96%D0%BA"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"https://kk.wikipedia.org/wiki/%D0%A2%D2%AF%D0%B9%D1%81%D1%96%D0%BA" \h </w:instrText>
      </w:r>
      <w:r>
        <w:fldChar w:fldCharType="separate"/>
      </w:r>
      <w:r>
        <w:rPr>
          <w:rFonts w:ascii="Times New Roman" w:hAnsi="Times New Roman" w:cs="Times New Roman"/>
          <w:szCs w:val="28"/>
          <w:u w:val="single" w:color="000000"/>
        </w:rPr>
        <w:t>к</w:t>
      </w:r>
      <w:r>
        <w:rPr>
          <w:rFonts w:ascii="Times New Roman" w:hAnsi="Times New Roman" w:cs="Times New Roman"/>
          <w:szCs w:val="28"/>
          <w:u w:val="single" w:color="000000"/>
        </w:rPr>
        <w:fldChar w:fldCharType="end"/>
      </w:r>
      <w:r>
        <w:fldChar w:fldCharType="begin"/>
      </w:r>
      <w:r>
        <w:instrText xml:space="preserve"> HYPERLINK "https://kk.wikipedia.org/wiki/%D0%A2%D2%AF%D0%B9%D1%81%D1%96%D0%BA"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"https://kk.wikipedia.org/wiki/%D0%A2%D2%AF%D0%B9%D1%81%D1%96%D0%BA" \h </w:instrText>
      </w:r>
      <w:r>
        <w:fldChar w:fldCharType="separate"/>
      </w:r>
      <w:r>
        <w:rPr>
          <w:rFonts w:ascii="Times New Roman" w:hAnsi="Times New Roman" w:cs="Times New Roman"/>
          <w:szCs w:val="28"/>
        </w:rPr>
        <w:t>,</w:t>
      </w:r>
      <w:r>
        <w:rPr>
          <w:rFonts w:ascii="Times New Roman" w:hAnsi="Times New Roman" w:cs="Times New Roman"/>
          <w:szCs w:val="28"/>
        </w:rPr>
        <w:fldChar w:fldCharType="end"/>
      </w:r>
      <w:r>
        <w:rPr>
          <w:rFonts w:ascii="Times New Roman" w:hAnsi="Times New Roman" w:cs="Times New Roman"/>
          <w:szCs w:val="28"/>
        </w:rPr>
        <w:t xml:space="preserve"> </w:t>
      </w:r>
      <w:r>
        <w:fldChar w:fldCharType="begin"/>
      </w:r>
      <w:r>
        <w:instrText xml:space="preserve"> HYPERLINK "https://kk.wikipedia.org/w/index.php?title=%D0%9E%D0%B9&amp;action=edit&amp;redlink=1"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"https://kk.wikipedia.org/w/index.php?title=%D0%9E%D0%B9&amp;action=edit&amp;redlink=1" \h </w:instrText>
      </w:r>
      <w:r>
        <w:fldChar w:fldCharType="separate"/>
      </w:r>
      <w:r>
        <w:rPr>
          <w:rFonts w:ascii="Times New Roman" w:hAnsi="Times New Roman" w:cs="Times New Roman"/>
          <w:szCs w:val="28"/>
          <w:u w:val="single" w:color="000000"/>
        </w:rPr>
        <w:t>о</w:t>
      </w:r>
      <w:r>
        <w:rPr>
          <w:rFonts w:ascii="Times New Roman" w:hAnsi="Times New Roman" w:cs="Times New Roman"/>
          <w:szCs w:val="28"/>
          <w:u w:val="single" w:color="000000"/>
        </w:rPr>
        <w:fldChar w:fldCharType="end"/>
      </w:r>
      <w:r>
        <w:fldChar w:fldCharType="begin"/>
      </w:r>
      <w:r>
        <w:instrText xml:space="preserve"> HYPERLINK "https://kk.wikipedia.org/w/index.php?title=%D0%9E%D0%B9&amp;action=edit&amp;redlink=1"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"https://kk.wikipedia.org/w/index.php?title=%D0%9E%D0%B9&amp;action=edit&amp;redlink=1" \h </w:instrText>
      </w:r>
      <w:r>
        <w:fldChar w:fldCharType="separate"/>
      </w:r>
      <w:r>
        <w:rPr>
          <w:rFonts w:ascii="Times New Roman" w:hAnsi="Times New Roman" w:cs="Times New Roman"/>
          <w:szCs w:val="28"/>
          <w:u w:val="single" w:color="000000"/>
        </w:rPr>
        <w:t>й</w:t>
      </w:r>
      <w:r>
        <w:rPr>
          <w:rFonts w:ascii="Times New Roman" w:hAnsi="Times New Roman" w:cs="Times New Roman"/>
          <w:szCs w:val="28"/>
          <w:u w:val="single" w:color="000000"/>
        </w:rPr>
        <w:fldChar w:fldCharType="end"/>
      </w:r>
      <w:r>
        <w:fldChar w:fldCharType="begin"/>
      </w:r>
      <w:r>
        <w:instrText xml:space="preserve"> HYPERLINK "https://kk.wikipedia.org/w/index.php?title=%D0%9E%D0%B9&amp;action=edit&amp;redlink=1"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"https://kk.wikipedia.org/w/index.php?title=%D0%9E%D0%B9&amp;action=edit&amp;redlink=1" \h </w:instrText>
      </w:r>
      <w:r>
        <w:fldChar w:fldCharType="separate"/>
      </w:r>
      <w:r>
        <w:rPr>
          <w:rFonts w:ascii="Times New Roman" w:hAnsi="Times New Roman" w:cs="Times New Roman"/>
          <w:szCs w:val="28"/>
        </w:rPr>
        <w:t>,</w:t>
      </w:r>
      <w:r>
        <w:rPr>
          <w:rFonts w:ascii="Times New Roman" w:hAnsi="Times New Roman" w:cs="Times New Roman"/>
          <w:szCs w:val="28"/>
        </w:rPr>
        <w:fldChar w:fldCharType="end"/>
      </w:r>
      <w:r>
        <w:rPr>
          <w:rFonts w:ascii="Times New Roman" w:hAnsi="Times New Roman" w:cs="Times New Roman"/>
          <w:szCs w:val="28"/>
        </w:rPr>
        <w:t xml:space="preserve"> тілдік ұғым және жадыны қамттитың ретінде. Адам миында болатын ерекше құбылыс ретінде ашу. Сананы адамның ең басты артықшылығы адамзаттың бүкіл прогрессінің басында оның санасының прогрессі ретінде </w:t>
      </w:r>
      <w:r>
        <w:fldChar w:fldCharType="begin"/>
      </w:r>
      <w:r>
        <w:instrText xml:space="preserve"> HYPERLINK "https://kk.wikipedia.org/wiki/%D0%A1%D0%B0%D0%BD%D0%B0" \l "%D0%A1%D0%B0%D0%BD%D0%B0_%D2%9B%D2%B1%D1%80%D1%8B%D0%BB%D1%8B%D0%BC%D1%8B" \h </w:instrText>
      </w:r>
      <w:r>
        <w:fldChar w:fldCharType="separate"/>
      </w:r>
      <w:r>
        <w:rPr>
          <w:rFonts w:ascii="Times New Roman" w:hAnsi="Times New Roman" w:cs="Times New Roman"/>
          <w:szCs w:val="28"/>
        </w:rPr>
        <w:t>Сана</w:t>
      </w:r>
      <w:r>
        <w:rPr>
          <w:rFonts w:ascii="Times New Roman" w:hAnsi="Times New Roman" w:cs="Times New Roman"/>
          <w:szCs w:val="28"/>
        </w:rPr>
        <w:fldChar w:fldCharType="end"/>
      </w:r>
      <w:r>
        <w:rPr>
          <w:rFonts w:ascii="Times New Roman" w:hAnsi="Times New Roman" w:cs="Times New Roman"/>
          <w:szCs w:val="28"/>
        </w:rPr>
        <w:t xml:space="preserve"> </w:t>
      </w:r>
      <w:r>
        <w:fldChar w:fldCharType="begin"/>
      </w:r>
      <w:r>
        <w:instrText xml:space="preserve"> HYPERLINK "https://kk.wikipedia.org/wiki/%D0%A1%D0%B0%D0%BD%D0%B0" \l "%D0%A1%D0%B0%D0%BD%D0%B0_%D2%9B%D2%B1%D1%80%D1%8B%D0%BB%D1%8B%D0%BC%D1%8B" \h </w:instrText>
      </w:r>
      <w:r>
        <w:fldChar w:fldCharType="separate"/>
      </w:r>
      <w:r>
        <w:rPr>
          <w:rFonts w:ascii="Times New Roman" w:hAnsi="Times New Roman" w:cs="Times New Roman"/>
          <w:szCs w:val="28"/>
        </w:rPr>
        <w:t>құрылымы.</w:t>
      </w:r>
      <w:r>
        <w:rPr>
          <w:rFonts w:ascii="Times New Roman" w:hAnsi="Times New Roman" w:cs="Times New Roman"/>
          <w:szCs w:val="28"/>
        </w:rPr>
        <w:fldChar w:fldCharType="end"/>
      </w:r>
      <w:r>
        <w:rPr>
          <w:rFonts w:ascii="Times New Roman" w:hAnsi="Times New Roman" w:cs="Times New Roman"/>
          <w:szCs w:val="28"/>
        </w:rPr>
        <w:t xml:space="preserve"> </w:t>
      </w:r>
    </w:p>
    <w:p w14:paraId="36ED46F0">
      <w:pPr>
        <w:numPr>
          <w:ilvl w:val="0"/>
          <w:numId w:val="2"/>
        </w:numPr>
        <w:spacing w:after="31"/>
        <w:ind w:right="0" w:hanging="216"/>
        <w:jc w:val="left"/>
        <w:rPr>
          <w:rFonts w:ascii="Times New Roman" w:hAnsi="Times New Roman" w:cs="Times New Roman"/>
          <w:szCs w:val="28"/>
        </w:rPr>
      </w:pP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Сана</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мен</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і</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с</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әрекеттің</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бірлігі</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"%D0%A1%D0%B0%D0%BD%D0%B0_%D0%BC%D0%B5%D0%BD_%D1%96%D1%81-%D3%99%D1%80%D0%B5%D0%BA%D0%B5%D1%82%D1%82%D1%96%D2%A3_%D0%B1%D1%96%D1%80%D0%BB%D1%96%D0%B3%D1%96"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rPr>
          <w:rFonts w:ascii="Times New Roman" w:hAnsi="Times New Roman" w:cs="Times New Roman"/>
          <w:szCs w:val="28"/>
        </w:rPr>
        <w:t xml:space="preserve"> </w:t>
      </w:r>
    </w:p>
    <w:p w14:paraId="55D93AB0">
      <w:pPr>
        <w:numPr>
          <w:ilvl w:val="0"/>
          <w:numId w:val="2"/>
        </w:numPr>
        <w:spacing w:after="31"/>
        <w:ind w:right="0" w:hanging="216"/>
        <w:jc w:val="left"/>
        <w:rPr>
          <w:rFonts w:ascii="Times New Roman" w:hAnsi="Times New Roman" w:cs="Times New Roman"/>
          <w:szCs w:val="28"/>
        </w:rPr>
      </w:pPr>
      <w:r>
        <w:fldChar w:fldCharType="begin"/>
      </w:r>
      <w:r>
        <w:instrText xml:space="preserve"> HYPERLINK "https://kk.wikipedia.org/wiki/%D0%A1%D0%B0%D0%BD%D0%B0" \l "%D0%A1%D0%B0%D0%BD%D0%B0%D1%81%D1%8B%D0%B7" \h </w:instrText>
      </w:r>
      <w:r>
        <w:fldChar w:fldCharType="separate"/>
      </w:r>
      <w:r>
        <w:rPr>
          <w:rFonts w:ascii="Times New Roman" w:hAnsi="Times New Roman" w:cs="Times New Roman"/>
          <w:szCs w:val="28"/>
          <w:u w:val="single" w:color="000000"/>
        </w:rPr>
        <w:t>Санасыз</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"%D0%A1%D0%B0%D0%BD%D0%B0%D1%81%D1%8B%D0%B7"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rPr>
          <w:rFonts w:ascii="Times New Roman" w:hAnsi="Times New Roman" w:cs="Times New Roman"/>
          <w:szCs w:val="28"/>
        </w:rPr>
        <w:t xml:space="preserve"> </w:t>
      </w:r>
    </w:p>
    <w:p w14:paraId="74FA9DCB">
      <w:pPr>
        <w:numPr>
          <w:ilvl w:val="0"/>
          <w:numId w:val="2"/>
        </w:numPr>
        <w:spacing w:after="31"/>
        <w:ind w:right="0" w:hanging="216"/>
        <w:jc w:val="left"/>
        <w:rPr>
          <w:rFonts w:ascii="Times New Roman" w:hAnsi="Times New Roman" w:cs="Times New Roman"/>
          <w:szCs w:val="28"/>
        </w:rPr>
      </w:pPr>
      <w:r>
        <w:fldChar w:fldCharType="begin"/>
      </w:r>
      <w:r>
        <w:instrText xml:space="preserve"> HYPERLINK "https://kk.wikipedia.org/wiki/%D0%A1%D0%B0%D0%BD%D0%B0" \l "%D0%A1%D0%B0%D0%BD%D0%B0%D1%81%D1%8B%D0%B7_%D3%99%D1%80%D0%B5%D0%BA%D0%B5%D1%82" \h </w:instrText>
      </w:r>
      <w:r>
        <w:fldChar w:fldCharType="separate"/>
      </w:r>
      <w:r>
        <w:rPr>
          <w:rFonts w:ascii="Times New Roman" w:hAnsi="Times New Roman" w:cs="Times New Roman"/>
          <w:szCs w:val="28"/>
          <w:u w:val="single" w:color="000000"/>
        </w:rPr>
        <w:t>Санасыз</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"%D0%A1%D0%B0%D0%BD%D0%B0%D1%81%D1%8B%D0%B7_%D3%99%D1%80%D0%B5%D0%BA%D0%B5%D1%82"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"%D0%A1%D0%B0%D0%BD%D0%B0%D1%81%D1%8B%D0%B7_%D3%99%D1%80%D0%B5%D0%BA%D0%B5%D1%82"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"%D0%A1%D0%B0%D0%BD%D0%B0%D1%81%D1%8B%D0%B7_%D3%99%D1%80%D0%B5%D0%BA%D0%B5%D1%82" \h </w:instrText>
      </w:r>
      <w:r>
        <w:fldChar w:fldCharType="separate"/>
      </w:r>
      <w:r>
        <w:rPr>
          <w:rFonts w:ascii="Times New Roman" w:hAnsi="Times New Roman" w:cs="Times New Roman"/>
          <w:szCs w:val="28"/>
          <w:u w:val="single" w:color="000000"/>
        </w:rPr>
        <w:t>әрекет</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"%D0%A1%D0%B0%D0%BD%D0%B0%D1%81%D1%8B%D0%B7_%D3%99%D1%80%D0%B5%D0%BA%D0%B5%D1%82"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rPr>
          <w:rFonts w:ascii="Times New Roman" w:hAnsi="Times New Roman" w:cs="Times New Roman"/>
          <w:szCs w:val="28"/>
        </w:rPr>
        <w:t xml:space="preserve"> </w:t>
      </w:r>
    </w:p>
    <w:p w14:paraId="4FC43E33">
      <w:pPr>
        <w:numPr>
          <w:ilvl w:val="0"/>
          <w:numId w:val="2"/>
        </w:numPr>
        <w:spacing w:after="31"/>
        <w:ind w:right="0" w:hanging="216"/>
        <w:jc w:val="left"/>
        <w:rPr>
          <w:rFonts w:ascii="Times New Roman" w:hAnsi="Times New Roman" w:cs="Times New Roman"/>
          <w:szCs w:val="28"/>
        </w:rPr>
      </w:pPr>
      <w:r>
        <w:fldChar w:fldCharType="begin"/>
      </w:r>
      <w:r>
        <w:instrText xml:space="preserve"> HYPERLINK "https://kk.wikipedia.org/wiki/%D0%A1%D0%B0%D0%BD%D0%B0" \l "%D0%A1%D0%B0%D0%BD%D0%B0%D0%BD%D1%8B%D2%A3_%D0%B1%D2%AF%D0%BB%D1%96%D0%BD%D1%83%D1%96" \h </w:instrText>
      </w:r>
      <w:r>
        <w:fldChar w:fldCharType="separate"/>
      </w:r>
      <w:r>
        <w:rPr>
          <w:rFonts w:ascii="Times New Roman" w:hAnsi="Times New Roman" w:cs="Times New Roman"/>
          <w:szCs w:val="28"/>
          <w:u w:val="single" w:color="000000"/>
        </w:rPr>
        <w:t>Сананың</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"%D0%A1%D0%B0%D0%BD%D0%B0%D0%BD%D1%8B%D2%A3_%D0%B1%D2%AF%D0%BB%D1%96%D0%BD%D1%83%D1%96"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"%D0%A1%D0%B0%D0%BD%D0%B0%D0%BD%D1%8B%D2%A3_%D0%B1%D2%AF%D0%BB%D1%96%D0%BD%D1%83%D1%96"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"%D0%A1%D0%B0%D0%BD%D0%B0%D0%BD%D1%8B%D2%A3_%D0%B1%D2%AF%D0%BB%D1%96%D0%BD%D1%83%D1%96" \h </w:instrText>
      </w:r>
      <w:r>
        <w:fldChar w:fldCharType="separate"/>
      </w:r>
      <w:r>
        <w:rPr>
          <w:rFonts w:ascii="Times New Roman" w:hAnsi="Times New Roman" w:cs="Times New Roman"/>
          <w:szCs w:val="28"/>
          <w:u w:val="single" w:color="000000"/>
        </w:rPr>
        <w:t>бүлінуі</w:t>
      </w:r>
      <w:r>
        <w:rPr>
          <w:rFonts w:ascii="Times New Roman" w:hAnsi="Times New Roman" w:cs="Times New Roman"/>
          <w:szCs w:val="28"/>
          <w:u w:val="single" w:color="000000"/>
        </w:rPr>
        <w:fldChar w:fldCharType="end"/>
      </w:r>
      <w:r>
        <w:fldChar w:fldCharType="begin"/>
      </w:r>
      <w:r>
        <w:instrText xml:space="preserve"> HYPERLINK "https://kk.wikipedia.org/wiki/%D0%A1%D0%B0%D0%BD%D0%B0" \l "%D0%A1%D0%B0%D0%BD%D0%B0%D0%BD%D1%8B%D2%A3_%D0%B1%D2%AF%D0%BB%D1%96%D0%BD%D1%83%D1%96" \h </w:instrText>
      </w:r>
      <w:r>
        <w:fldChar w:fldCharType="separate"/>
      </w:r>
      <w:r>
        <w:rPr>
          <w:rFonts w:ascii="Times New Roman" w:hAnsi="Times New Roman" w:cs="Times New Roman"/>
          <w:szCs w:val="28"/>
          <w:u w:val="single" w:color="000000"/>
        </w:rPr>
        <w:t xml:space="preserve"> </w:t>
      </w:r>
      <w:r>
        <w:rPr>
          <w:rFonts w:ascii="Times New Roman" w:hAnsi="Times New Roman" w:cs="Times New Roman"/>
          <w:szCs w:val="28"/>
          <w:u w:val="single" w:color="000000"/>
        </w:rPr>
        <w:fldChar w:fldCharType="end"/>
      </w:r>
      <w:r>
        <w:rPr>
          <w:rFonts w:ascii="Times New Roman" w:hAnsi="Times New Roman" w:cs="Times New Roman"/>
          <w:szCs w:val="28"/>
        </w:rPr>
        <w:t xml:space="preserve"> </w:t>
      </w:r>
    </w:p>
    <w:p w14:paraId="6569D74C">
      <w:pPr>
        <w:ind w:left="248" w:right="152"/>
        <w:rPr>
          <w:rFonts w:ascii="Times New Roman" w:hAnsi="Times New Roman" w:cs="Times New Roman"/>
          <w:szCs w:val="28"/>
        </w:rPr>
      </w:pPr>
      <w:r>
        <w:rPr>
          <w:rFonts w:ascii="Times New Roman" w:hAnsi="Times New Roman" w:cs="Times New Roman"/>
          <w:szCs w:val="28"/>
        </w:rPr>
        <w:t xml:space="preserve">Санаға қатысты екі негізгі мәселе сана мен дененің байланысы, Дуалистер мен идеалистер сананы физикалық емес түсіндірді ашу. Қазіргі заманғы </w:t>
      </w:r>
      <w:r>
        <w:fldChar w:fldCharType="begin"/>
      </w:r>
      <w:r>
        <w:instrText xml:space="preserve"> HYPERLINK "https://kk.wikipedia.org/wiki/%D0%A4%D1%83%D0%BD%D0%BA%D1%86%D0%B8%D0%BE%D0%BD%D0%B0%D0%BB%D0%B8%D0%B7%D0%BC" \h </w:instrText>
      </w:r>
      <w:r>
        <w:fldChar w:fldCharType="separate"/>
      </w:r>
      <w:r>
        <w:rPr>
          <w:rFonts w:ascii="Times New Roman" w:hAnsi="Times New Roman" w:cs="Times New Roman"/>
          <w:szCs w:val="28"/>
          <w:u w:val="single" w:color="000000"/>
        </w:rPr>
        <w:t xml:space="preserve">функционализм </w:t>
      </w:r>
      <w:r>
        <w:rPr>
          <w:rFonts w:ascii="Times New Roman" w:hAnsi="Times New Roman" w:cs="Times New Roman"/>
          <w:szCs w:val="28"/>
          <w:u w:val="single" w:color="000000"/>
        </w:rPr>
        <w:fldChar w:fldCharType="end"/>
      </w:r>
      <w:r>
        <w:rPr>
          <w:rFonts w:ascii="Times New Roman" w:hAnsi="Times New Roman" w:cs="Times New Roman"/>
          <w:szCs w:val="28"/>
        </w:rPr>
        <w:t xml:space="preserve"> – яғни сананы нейрондардың қозғалысы және басқада сана концепциялары туралы. Сана ұғымы </w:t>
      </w:r>
      <w:r>
        <w:fldChar w:fldCharType="begin"/>
      </w:r>
      <w:r>
        <w:instrText xml:space="preserve"> HYPERLINK "https://kk.wikipedia.org/wiki/%D0%A4%D0%B8%D0%BB%D0%BE%D1%81%D0%BE%D1%84%D0%B8%D1%8F" \h </w:instrText>
      </w:r>
      <w:r>
        <w:fldChar w:fldCharType="separate"/>
      </w:r>
      <w:r>
        <w:rPr>
          <w:rFonts w:ascii="Times New Roman" w:hAnsi="Times New Roman" w:cs="Times New Roman"/>
          <w:szCs w:val="28"/>
          <w:u w:val="single" w:color="000000"/>
        </w:rPr>
        <w:t>философияда</w:t>
      </w:r>
      <w:r>
        <w:rPr>
          <w:rFonts w:ascii="Times New Roman" w:hAnsi="Times New Roman" w:cs="Times New Roman"/>
          <w:szCs w:val="28"/>
          <w:u w:val="single" w:color="000000"/>
        </w:rPr>
        <w:fldChar w:fldCharType="end"/>
      </w:r>
      <w:r>
        <w:rPr>
          <w:rFonts w:ascii="Times New Roman" w:hAnsi="Times New Roman" w:cs="Times New Roman"/>
          <w:szCs w:val="28"/>
        </w:rPr>
        <w:t xml:space="preserve"> адам болмысы тұрғысынан, қоғамдық үдірістердің көрінісі, құбылыс және </w:t>
      </w:r>
      <w:r>
        <w:fldChar w:fldCharType="begin"/>
      </w:r>
      <w:r>
        <w:instrText xml:space="preserve"> HYPERLINK "https://kk.wikipedia.org/w/index.php?title=%D0%90%D0%B4%D0%B0%D0%BC%D0%B7%D0%B0%D1%82&amp;action=edit&amp;redlink=1" \h </w:instrText>
      </w:r>
      <w:r>
        <w:fldChar w:fldCharType="separate"/>
      </w:r>
      <w:r>
        <w:rPr>
          <w:rFonts w:ascii="Times New Roman" w:hAnsi="Times New Roman" w:cs="Times New Roman"/>
          <w:szCs w:val="28"/>
          <w:u w:val="single" w:color="000000"/>
        </w:rPr>
        <w:t>адамзаттық</w:t>
      </w:r>
      <w:r>
        <w:rPr>
          <w:rFonts w:ascii="Times New Roman" w:hAnsi="Times New Roman" w:cs="Times New Roman"/>
          <w:szCs w:val="28"/>
          <w:u w:val="single" w:color="000000"/>
        </w:rPr>
        <w:fldChar w:fldCharType="end"/>
      </w:r>
      <w:r>
        <w:rPr>
          <w:rFonts w:ascii="Times New Roman" w:hAnsi="Times New Roman" w:cs="Times New Roman"/>
          <w:szCs w:val="28"/>
        </w:rPr>
        <w:t xml:space="preserve"> тарих пен мәдениетті жалғастыруды қамтамас етуші ретінде қарастыру. Сана қоғамдық және жеке «өлшем» бірлігінен көрінуы. Сана арқылы қоғамдағы байланыста жеке адамнық белсенділігі. </w:t>
      </w:r>
    </w:p>
    <w:p w14:paraId="0482429C">
      <w:pPr>
        <w:ind w:left="248" w:right="144"/>
        <w:rPr>
          <w:rFonts w:ascii="Times New Roman" w:hAnsi="Times New Roman" w:cs="Times New Roman"/>
          <w:szCs w:val="28"/>
        </w:rPr>
      </w:pPr>
      <w:r>
        <w:rPr>
          <w:rFonts w:ascii="Times New Roman" w:hAnsi="Times New Roman" w:cs="Times New Roman"/>
          <w:szCs w:val="28"/>
        </w:rPr>
        <w:t xml:space="preserve">Сана — өмірде белсенді бола алатын адамның ішкі қабілеттілігі, адамның заттармен байланыс іс-әрекеті, табиғи және мәдени қатынасы, қашықтағы, жақындағы адамдар өзара қатынасы мен қызметі, өзінің мінез-құлық бағытында әдіс-тәсілі ретінде пайдалануы ретінде ашу. Сана түсінігі </w:t>
      </w:r>
      <w:r>
        <w:fldChar w:fldCharType="begin"/>
      </w:r>
      <w:r>
        <w:instrText xml:space="preserve"> HYPERLINK "https://kk.wikipedia.org/wiki/%D0%9F%D1%81%D0%B8%D1%85%D0%B8%D0%BA%D0%B0" \h </w:instrText>
      </w:r>
      <w:r>
        <w:fldChar w:fldCharType="separate"/>
      </w:r>
      <w:r>
        <w:rPr>
          <w:rFonts w:ascii="Times New Roman" w:hAnsi="Times New Roman" w:cs="Times New Roman"/>
          <w:szCs w:val="28"/>
          <w:u w:val="single" w:color="000000"/>
        </w:rPr>
        <w:t>психика</w:t>
      </w:r>
      <w:r>
        <w:rPr>
          <w:rFonts w:ascii="Times New Roman" w:hAnsi="Times New Roman" w:cs="Times New Roman"/>
          <w:szCs w:val="28"/>
          <w:u w:val="single" w:color="000000"/>
        </w:rPr>
        <w:fldChar w:fldCharType="end"/>
      </w:r>
      <w:r>
        <w:rPr>
          <w:rFonts w:ascii="Times New Roman" w:hAnsi="Times New Roman" w:cs="Times New Roman"/>
          <w:szCs w:val="28"/>
        </w:rPr>
        <w:t xml:space="preserve"> түсінігі; психика ретінде ашу. адамның қоғамдық және мәдени іс-әрекеттерінде өз-өзіне бағытбағдар жасай алуы мен басқара алатын қабілеттілікпен санасы дамуы ретінде Адам санасы, оның қоршаған ортамен байланыс ерекшелігіне қарай, «адамның адаммен, заттармен, табиғатпен қатынас байланыстары түйіскен және жекелеген әрекеттері бекітілген ретінде. </w:t>
      </w:r>
    </w:p>
    <w:p w14:paraId="7A3308EF">
      <w:pPr>
        <w:ind w:left="245" w:right="0" w:firstLine="471"/>
        <w:rPr>
          <w:rFonts w:ascii="Times New Roman" w:hAnsi="Times New Roman" w:cs="Times New Roman"/>
          <w:szCs w:val="28"/>
        </w:rPr>
      </w:pPr>
      <w:r>
        <w:rPr>
          <w:rFonts w:ascii="Times New Roman" w:hAnsi="Times New Roman" w:cs="Times New Roman"/>
          <w:szCs w:val="28"/>
        </w:rPr>
        <w:t xml:space="preserve">Қазіргі кезге дейін сана және оның табиғаты мен қызметі аз зертттелмеген. Олар жайында әр кезеңнің </w:t>
      </w:r>
      <w:r>
        <w:fldChar w:fldCharType="begin"/>
      </w:r>
      <w:r>
        <w:instrText xml:space="preserve"> HYPERLINK "https://kk.wikipedia.org/w/index.php?title=%D0%9F%D3%99%D0%BB%D1%81%D0%B0%D0%BF%D0%B0%D1%88%D1%8B&amp;action=edit&amp;redlink=1" \h </w:instrText>
      </w:r>
      <w:r>
        <w:fldChar w:fldCharType="separate"/>
      </w:r>
      <w:r>
        <w:rPr>
          <w:rFonts w:ascii="Times New Roman" w:hAnsi="Times New Roman" w:cs="Times New Roman"/>
          <w:szCs w:val="28"/>
          <w:u w:val="single" w:color="000000"/>
        </w:rPr>
        <w:t>пәлсапашылары</w:t>
      </w:r>
      <w:r>
        <w:rPr>
          <w:rFonts w:ascii="Times New Roman" w:hAnsi="Times New Roman" w:cs="Times New Roman"/>
          <w:szCs w:val="28"/>
          <w:u w:val="single" w:color="000000"/>
        </w:rPr>
        <w:fldChar w:fldCharType="end"/>
      </w:r>
      <w:r>
        <w:rPr>
          <w:rFonts w:ascii="Times New Roman" w:hAnsi="Times New Roman" w:cs="Times New Roman"/>
          <w:szCs w:val="28"/>
        </w:rPr>
        <w:t xml:space="preserve"> өз ойларын қорытып келу ретінде. </w:t>
      </w:r>
    </w:p>
    <w:p w14:paraId="5C98899C">
      <w:pPr>
        <w:spacing w:after="37"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0147B9E3">
      <w:pPr>
        <w:spacing w:after="4"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2400BCC5">
      <w:pPr>
        <w:numPr>
          <w:ilvl w:val="1"/>
          <w:numId w:val="2"/>
        </w:numPr>
        <w:spacing w:after="51" w:line="271" w:lineRule="auto"/>
        <w:ind w:right="0" w:hanging="353"/>
        <w:jc w:val="left"/>
        <w:rPr>
          <w:rFonts w:ascii="Times New Roman" w:hAnsi="Times New Roman" w:cs="Times New Roman"/>
          <w:szCs w:val="28"/>
        </w:rPr>
      </w:pPr>
      <w:r>
        <w:rPr>
          <w:rFonts w:ascii="Times New Roman" w:hAnsi="Times New Roman" w:cs="Times New Roman"/>
          <w:b/>
          <w:szCs w:val="28"/>
        </w:rPr>
        <w:t xml:space="preserve">тақырып. </w:t>
      </w:r>
    </w:p>
    <w:p w14:paraId="16721965">
      <w:pPr>
        <w:spacing w:after="51" w:line="271" w:lineRule="auto"/>
        <w:ind w:left="1999" w:right="0"/>
        <w:jc w:val="left"/>
        <w:rPr>
          <w:rFonts w:ascii="Times New Roman" w:hAnsi="Times New Roman" w:cs="Times New Roman"/>
          <w:szCs w:val="28"/>
        </w:rPr>
      </w:pPr>
      <w:r>
        <w:rPr>
          <w:rFonts w:ascii="Times New Roman" w:hAnsi="Times New Roman" w:cs="Times New Roman"/>
          <w:b/>
          <w:szCs w:val="28"/>
        </w:rPr>
        <w:t xml:space="preserve">«Таным және шығармашылық» </w:t>
      </w:r>
    </w:p>
    <w:p w14:paraId="30C5B6F5">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1F8CBCDE">
      <w:pPr>
        <w:spacing w:after="45" w:line="259" w:lineRule="auto"/>
        <w:ind w:left="10" w:right="86"/>
        <w:jc w:val="center"/>
        <w:rPr>
          <w:rFonts w:ascii="Times New Roman" w:hAnsi="Times New Roman" w:cs="Times New Roman"/>
          <w:szCs w:val="28"/>
        </w:rPr>
      </w:pPr>
      <w:r>
        <w:rPr>
          <w:rFonts w:ascii="Times New Roman" w:hAnsi="Times New Roman" w:cs="Times New Roman"/>
          <w:szCs w:val="28"/>
        </w:rPr>
        <w:t xml:space="preserve">Дүниені  танып-білу  мәселесі.  Гносеология  және  эпистемология. </w:t>
      </w:r>
    </w:p>
    <w:p w14:paraId="1E8A652F">
      <w:pPr>
        <w:spacing w:after="0"/>
        <w:ind w:left="434" w:right="376"/>
        <w:rPr>
          <w:rFonts w:ascii="Times New Roman" w:hAnsi="Times New Roman" w:cs="Times New Roman"/>
          <w:szCs w:val="28"/>
        </w:rPr>
      </w:pPr>
      <w:r>
        <w:rPr>
          <w:rFonts w:ascii="Times New Roman" w:hAnsi="Times New Roman" w:cs="Times New Roman"/>
          <w:szCs w:val="28"/>
        </w:rPr>
        <w:t xml:space="preserve">Гностицизм, агностицизм, скептицизм. Cана мен таным арақатынасы. </w:t>
      </w:r>
    </w:p>
    <w:p w14:paraId="256E1670">
      <w:pPr>
        <w:ind w:left="434" w:right="376"/>
        <w:rPr>
          <w:rFonts w:ascii="Times New Roman" w:hAnsi="Times New Roman" w:cs="Times New Roman"/>
          <w:szCs w:val="28"/>
        </w:rPr>
      </w:pPr>
      <w:r>
        <w:rPr>
          <w:rFonts w:ascii="Times New Roman" w:hAnsi="Times New Roman" w:cs="Times New Roman"/>
          <w:szCs w:val="28"/>
        </w:rPr>
        <w:t xml:space="preserve">Бейнелеу. Танымның көптүрлілігі. Таным мүмкіндіктері мен шекаралары. Дүниенің түбегейлі танылуы мәселесі: танымдық оптимизм, скептицизм және агностицизм. Сезімдік және рационалдық таным. Логика және интуиция. Танымның объектісі және субъектісі. Практика. Таным әдістері. Ақиқат, оның түрлері. </w:t>
      </w:r>
    </w:p>
    <w:p w14:paraId="2C00DF2B">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61A3C29A">
      <w:pPr>
        <w:numPr>
          <w:ilvl w:val="1"/>
          <w:numId w:val="2"/>
        </w:numPr>
        <w:spacing w:after="51" w:line="271" w:lineRule="auto"/>
        <w:ind w:right="0" w:hanging="353"/>
        <w:jc w:val="left"/>
        <w:rPr>
          <w:rFonts w:ascii="Times New Roman" w:hAnsi="Times New Roman" w:cs="Times New Roman"/>
          <w:szCs w:val="28"/>
        </w:rPr>
      </w:pPr>
      <w:r>
        <w:rPr>
          <w:rFonts w:ascii="Times New Roman" w:hAnsi="Times New Roman" w:cs="Times New Roman"/>
          <w:b/>
          <w:szCs w:val="28"/>
        </w:rPr>
        <w:t xml:space="preserve">тақырып. </w:t>
      </w:r>
    </w:p>
    <w:p w14:paraId="42013062">
      <w:pPr>
        <w:spacing w:after="9" w:line="271" w:lineRule="auto"/>
        <w:ind w:left="2640" w:right="0"/>
        <w:jc w:val="left"/>
        <w:rPr>
          <w:rFonts w:ascii="Times New Roman" w:hAnsi="Times New Roman" w:cs="Times New Roman"/>
          <w:szCs w:val="28"/>
        </w:rPr>
      </w:pPr>
      <w:r>
        <w:rPr>
          <w:rFonts w:ascii="Times New Roman" w:hAnsi="Times New Roman" w:cs="Times New Roman"/>
          <w:b/>
          <w:szCs w:val="28"/>
        </w:rPr>
        <w:t xml:space="preserve">«Білім, ғылым, техника және технологиялар» </w:t>
      </w:r>
    </w:p>
    <w:p w14:paraId="6EEB1704">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5AB67815">
      <w:pPr>
        <w:spacing w:after="0"/>
        <w:ind w:left="424" w:right="376" w:firstLine="720"/>
        <w:rPr>
          <w:rFonts w:ascii="Times New Roman" w:hAnsi="Times New Roman" w:cs="Times New Roman"/>
          <w:szCs w:val="28"/>
        </w:rPr>
      </w:pPr>
      <w:r>
        <w:rPr>
          <w:rFonts w:ascii="Times New Roman" w:hAnsi="Times New Roman" w:cs="Times New Roman"/>
          <w:szCs w:val="28"/>
        </w:rPr>
        <w:t xml:space="preserve">Қазіргі ғылым және оның жетістіктері. Әдіс мәселесі. Ғылыми таным әдістері және ғылыми ақиқат. Білімнің онтологиясы, логикасы, этикасы. Ғылыми және ғылыми емес білімнің демаркациясы мәселесі. Ғылым құндылықтары. Ғылымды білім, қызмет және әлеуметтік институт ретінде қарастыру. Ғылымдағы әдіс мәселесі. Ғылым және техника. Ғылым классификациясы: Аристотель, әл-Фараби, Ф.Бэкон, Г.Гегель, О.Конт. Шоқан Уәлихановтың ғылым философиясы. Қазақстанның үшінші жаңғыруындағы цифрлық технология. </w:t>
      </w:r>
    </w:p>
    <w:p w14:paraId="4757623A">
      <w:pPr>
        <w:ind w:left="434" w:right="376"/>
        <w:rPr>
          <w:rFonts w:ascii="Times New Roman" w:hAnsi="Times New Roman" w:cs="Times New Roman"/>
          <w:szCs w:val="28"/>
        </w:rPr>
      </w:pPr>
      <w:r>
        <w:rPr>
          <w:rFonts w:ascii="Times New Roman" w:hAnsi="Times New Roman" w:cs="Times New Roman"/>
          <w:szCs w:val="28"/>
        </w:rPr>
        <w:t xml:space="preserve">«Білімді адам» моделі. </w:t>
      </w:r>
    </w:p>
    <w:p w14:paraId="160B987F">
      <w:pPr>
        <w:spacing w:after="3"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54E7D6EA">
      <w:pPr>
        <w:numPr>
          <w:ilvl w:val="1"/>
          <w:numId w:val="2"/>
        </w:numPr>
        <w:spacing w:after="51" w:line="271" w:lineRule="auto"/>
        <w:ind w:right="0" w:hanging="353"/>
        <w:jc w:val="left"/>
        <w:rPr>
          <w:rFonts w:ascii="Times New Roman" w:hAnsi="Times New Roman" w:cs="Times New Roman"/>
          <w:szCs w:val="28"/>
        </w:rPr>
      </w:pPr>
      <w:r>
        <w:rPr>
          <w:rFonts w:ascii="Times New Roman" w:hAnsi="Times New Roman" w:cs="Times New Roman"/>
          <w:b/>
          <w:szCs w:val="28"/>
        </w:rPr>
        <w:t xml:space="preserve">тақырып. </w:t>
      </w:r>
    </w:p>
    <w:p w14:paraId="5B4E3B4C">
      <w:pPr>
        <w:pStyle w:val="2"/>
        <w:ind w:left="322" w:right="165"/>
        <w:rPr>
          <w:rFonts w:ascii="Times New Roman" w:hAnsi="Times New Roman" w:cs="Times New Roman"/>
          <w:szCs w:val="28"/>
        </w:rPr>
      </w:pPr>
      <w:r>
        <w:rPr>
          <w:rFonts w:ascii="Times New Roman" w:hAnsi="Times New Roman" w:cs="Times New Roman"/>
          <w:szCs w:val="28"/>
        </w:rPr>
        <w:t xml:space="preserve">«Философиядығы адам мәселесі» «Қазіргі философиядағы адам мәселесін талдау тәжірибесі» </w:t>
      </w:r>
    </w:p>
    <w:p w14:paraId="34701FE7">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39F4CCC2">
      <w:pPr>
        <w:ind w:left="424" w:right="376" w:firstLine="706"/>
        <w:rPr>
          <w:rFonts w:ascii="Times New Roman" w:hAnsi="Times New Roman" w:cs="Times New Roman"/>
          <w:szCs w:val="28"/>
        </w:rPr>
      </w:pPr>
      <w:r>
        <w:rPr>
          <w:rFonts w:ascii="Times New Roman" w:hAnsi="Times New Roman" w:cs="Times New Roman"/>
          <w:szCs w:val="28"/>
        </w:rPr>
        <w:t xml:space="preserve">Адам және әлем. Заттар әлемі. Адамды қарастырудағы философиялық тәсілдің ерекшелігі. Шығыс және Батыстық философиялық дәстүрдегі адам мәселесі. Адам анықтамалары. Марксизм, психоанализ және экзистенциализмдегі адам болмысының мәні. Философиялық антропология. Адам және оның әлемдегі болмысы. Іскер адам: прагматизм. Адам символдық жануар: Э. Кассирер. Ойнайтын адам: И. Хейзинга. Бір өлшемді адам: Г. </w:t>
      </w:r>
    </w:p>
    <w:p w14:paraId="2AE740AC">
      <w:pPr>
        <w:ind w:left="434" w:right="376"/>
        <w:rPr>
          <w:rFonts w:ascii="Times New Roman" w:hAnsi="Times New Roman" w:cs="Times New Roman"/>
          <w:szCs w:val="28"/>
        </w:rPr>
      </w:pPr>
      <w:r>
        <w:rPr>
          <w:rFonts w:ascii="Times New Roman" w:hAnsi="Times New Roman" w:cs="Times New Roman"/>
          <w:szCs w:val="28"/>
        </w:rPr>
        <w:t xml:space="preserve">Маркузе. Философиялық антропология ХХ ғ. (М. Шелер, Х. Плеснер, А. Гелен). </w:t>
      </w:r>
    </w:p>
    <w:p w14:paraId="55D7D64B">
      <w:pPr>
        <w:ind w:left="434" w:right="376"/>
        <w:rPr>
          <w:rFonts w:ascii="Times New Roman" w:hAnsi="Times New Roman" w:cs="Times New Roman"/>
          <w:szCs w:val="28"/>
        </w:rPr>
      </w:pPr>
      <w:r>
        <w:rPr>
          <w:rFonts w:ascii="Times New Roman" w:hAnsi="Times New Roman" w:cs="Times New Roman"/>
          <w:szCs w:val="28"/>
        </w:rPr>
        <w:t xml:space="preserve">Қазақ философиясындағы адам мәселесі. Абай философиясындағы адам бейнесі. Шәкәрім адамның мәні мен мағынасы жайында. </w:t>
      </w:r>
    </w:p>
    <w:p w14:paraId="17BACCFA">
      <w:pPr>
        <w:spacing w:after="3"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74E77540">
      <w:pPr>
        <w:spacing w:after="51" w:line="271" w:lineRule="auto"/>
        <w:ind w:left="3143" w:right="0"/>
        <w:jc w:val="left"/>
        <w:rPr>
          <w:rFonts w:ascii="Times New Roman" w:hAnsi="Times New Roman" w:cs="Times New Roman"/>
          <w:szCs w:val="28"/>
        </w:rPr>
      </w:pPr>
      <w:r>
        <w:rPr>
          <w:rFonts w:ascii="Times New Roman" w:hAnsi="Times New Roman" w:cs="Times New Roman"/>
          <w:b/>
          <w:szCs w:val="28"/>
        </w:rPr>
        <w:t xml:space="preserve">8 тақырып. </w:t>
      </w:r>
    </w:p>
    <w:p w14:paraId="2A261116">
      <w:pPr>
        <w:pStyle w:val="2"/>
        <w:ind w:left="322" w:right="329"/>
        <w:rPr>
          <w:rFonts w:ascii="Times New Roman" w:hAnsi="Times New Roman" w:cs="Times New Roman"/>
          <w:szCs w:val="28"/>
        </w:rPr>
      </w:pPr>
      <w:r>
        <w:rPr>
          <w:rFonts w:ascii="Times New Roman" w:hAnsi="Times New Roman" w:cs="Times New Roman"/>
          <w:szCs w:val="28"/>
        </w:rPr>
        <w:t xml:space="preserve">«Өмір және өлім. Өмірдің мәні» </w:t>
      </w:r>
    </w:p>
    <w:p w14:paraId="32E6EECA">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2AFF0427">
      <w:pPr>
        <w:spacing w:after="130"/>
        <w:ind w:left="424" w:right="376" w:firstLine="720"/>
        <w:rPr>
          <w:rFonts w:ascii="Times New Roman" w:hAnsi="Times New Roman" w:cs="Times New Roman"/>
          <w:szCs w:val="28"/>
        </w:rPr>
      </w:pPr>
      <w:r>
        <w:rPr>
          <w:rFonts w:ascii="Times New Roman" w:hAnsi="Times New Roman" w:cs="Times New Roman"/>
          <w:szCs w:val="28"/>
        </w:rPr>
        <w:t xml:space="preserve">Адам өмірі басты құндылық ретінде. Адам болмысының категориялары (бақыт, сенім, өмір және өлім). Адам өмірінің мәні мен мағынасы. Классикалық философиялық дәстүрдегі адам өмірінің мәні мәселесі. Қазіргі заман философиясындағы адам мәселесін талдау тәжірибесі Мораль, құқық және саясат. Философия тарихындағы адам өмірінің мәні мәселесі: фатализм, гедонизм, волюнтаризм, функционализм. Эвтаназия мәселесі. Өмірдің мәні – қазақ философиясының негізгі категориясы. Қорқыт дүниетанымындағы мәңгілік өмір мәселесі. </w:t>
      </w:r>
    </w:p>
    <w:p w14:paraId="5E60E411">
      <w:pPr>
        <w:spacing w:after="3"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3A8E627E">
      <w:pPr>
        <w:numPr>
          <w:ilvl w:val="0"/>
          <w:numId w:val="3"/>
        </w:numPr>
        <w:spacing w:after="132" w:line="271" w:lineRule="auto"/>
        <w:ind w:right="0" w:hanging="425"/>
        <w:jc w:val="left"/>
        <w:rPr>
          <w:rFonts w:ascii="Times New Roman" w:hAnsi="Times New Roman" w:cs="Times New Roman"/>
          <w:szCs w:val="28"/>
        </w:rPr>
      </w:pPr>
      <w:r>
        <w:rPr>
          <w:rFonts w:ascii="Times New Roman" w:hAnsi="Times New Roman" w:cs="Times New Roman"/>
          <w:b/>
          <w:szCs w:val="28"/>
        </w:rPr>
        <w:t xml:space="preserve">тақырып. </w:t>
      </w:r>
    </w:p>
    <w:p w14:paraId="6A69B83D">
      <w:pPr>
        <w:spacing w:after="51" w:line="271" w:lineRule="auto"/>
        <w:ind w:left="1300" w:right="0"/>
        <w:jc w:val="left"/>
        <w:rPr>
          <w:rFonts w:ascii="Times New Roman" w:hAnsi="Times New Roman" w:cs="Times New Roman"/>
          <w:szCs w:val="28"/>
        </w:rPr>
      </w:pPr>
      <w:r>
        <w:rPr>
          <w:rFonts w:ascii="Times New Roman" w:hAnsi="Times New Roman" w:cs="Times New Roman"/>
          <w:b/>
          <w:szCs w:val="28"/>
        </w:rPr>
        <w:t xml:space="preserve">«Этика. Құндылықтар философиясы» </w:t>
      </w:r>
    </w:p>
    <w:p w14:paraId="058381CE">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3704CCC4">
      <w:pPr>
        <w:ind w:left="424" w:right="376" w:firstLine="720"/>
        <w:rPr>
          <w:rFonts w:ascii="Times New Roman" w:hAnsi="Times New Roman" w:cs="Times New Roman"/>
          <w:szCs w:val="28"/>
        </w:rPr>
      </w:pPr>
      <w:r>
        <w:rPr>
          <w:rFonts w:ascii="Times New Roman" w:hAnsi="Times New Roman" w:cs="Times New Roman"/>
          <w:szCs w:val="28"/>
        </w:rPr>
        <w:t xml:space="preserve">Аксиология және адамгершілік. Аксиология теориясы – ұғымы, тарихы, практикалық маңыздылығы. Негізгі этикалық категориялар (парыз, игілік, мән және қажеттілік, ар-ұят, еркіндік). Адамгершіліктің алтын қағидасы (Конфуций) және бұлжымас императиві (И.Кант). Адамгершіліктің бастауларын түсінудің негізгі тәсілдері. Қазақ халқының озық ұлттық этикалық құндылықтарын сақтап, дамыту – қоғамдық сана жаңғыруының алғышарты және негізі.Этикалық дилеммалар: жағдаяттық талдау. Конфуций, Cократ, Аристотель, Кант, Ницше, Абайдың этикасы. Қазақ философиясының экзистенциалдық сипаты. Қорқыт, Асанқайғы, Абай. </w:t>
      </w:r>
    </w:p>
    <w:p w14:paraId="377D6FDC">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3FAC058D">
      <w:pPr>
        <w:numPr>
          <w:ilvl w:val="0"/>
          <w:numId w:val="3"/>
        </w:numPr>
        <w:spacing w:after="51" w:line="271" w:lineRule="auto"/>
        <w:ind w:right="0" w:hanging="425"/>
        <w:jc w:val="left"/>
        <w:rPr>
          <w:rFonts w:ascii="Times New Roman" w:hAnsi="Times New Roman" w:cs="Times New Roman"/>
          <w:szCs w:val="28"/>
        </w:rPr>
      </w:pPr>
      <w:r>
        <w:rPr>
          <w:rFonts w:ascii="Times New Roman" w:hAnsi="Times New Roman" w:cs="Times New Roman"/>
          <w:b/>
          <w:szCs w:val="28"/>
        </w:rPr>
        <w:t xml:space="preserve">тақырып. </w:t>
      </w:r>
    </w:p>
    <w:p w14:paraId="5224B949">
      <w:pPr>
        <w:spacing w:after="16" w:line="271" w:lineRule="auto"/>
        <w:ind w:left="2208" w:right="0"/>
        <w:jc w:val="left"/>
        <w:rPr>
          <w:rFonts w:ascii="Times New Roman" w:hAnsi="Times New Roman" w:cs="Times New Roman"/>
          <w:szCs w:val="28"/>
        </w:rPr>
      </w:pPr>
      <w:r>
        <w:rPr>
          <w:rFonts w:ascii="Times New Roman" w:hAnsi="Times New Roman" w:cs="Times New Roman"/>
          <w:b/>
          <w:szCs w:val="28"/>
        </w:rPr>
        <w:t xml:space="preserve">«Еркіндік философиясы» </w:t>
      </w:r>
    </w:p>
    <w:p w14:paraId="5964DB6B">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6EA90D23">
      <w:pPr>
        <w:spacing w:after="0"/>
        <w:ind w:left="424" w:right="376" w:firstLine="720"/>
        <w:rPr>
          <w:rFonts w:ascii="Times New Roman" w:hAnsi="Times New Roman" w:cs="Times New Roman"/>
          <w:szCs w:val="28"/>
        </w:rPr>
      </w:pPr>
      <w:r>
        <w:rPr>
          <w:rFonts w:ascii="Times New Roman" w:hAnsi="Times New Roman" w:cs="Times New Roman"/>
          <w:szCs w:val="28"/>
        </w:rPr>
        <w:t>Философия тарихындағы еркіндік мәселесі (Б. Спиноза, М. Хайдеггер, Ж.П. Сартр, А. Камю, Н.Бердяев). Ерік еркіндігі. Еркіндік деңгейлері. Оң және теріс еркіндік. Н.Бердеявтің еркіндік философиясы. Еркіндік, әділдік, адамның өмірі мен намысы – адамгершілік- құқықтық құндылықтар. Құқықтың</w:t>
      </w:r>
    </w:p>
    <w:p w14:paraId="29ADD4C2">
      <w:pPr>
        <w:ind w:left="434" w:right="376"/>
        <w:rPr>
          <w:rFonts w:ascii="Times New Roman" w:hAnsi="Times New Roman" w:cs="Times New Roman"/>
          <w:szCs w:val="28"/>
        </w:rPr>
      </w:pPr>
      <w:r>
        <w:rPr>
          <w:rFonts w:ascii="Times New Roman" w:hAnsi="Times New Roman" w:cs="Times New Roman"/>
          <w:szCs w:val="28"/>
        </w:rPr>
        <w:t xml:space="preserve">дүниетанымдық мәселелері. Қоғамдағы еркіндік мәселесі </w:t>
      </w:r>
    </w:p>
    <w:p w14:paraId="258370D9">
      <w:pPr>
        <w:numPr>
          <w:ilvl w:val="0"/>
          <w:numId w:val="4"/>
        </w:numPr>
        <w:ind w:right="0" w:hanging="173"/>
        <w:rPr>
          <w:rFonts w:ascii="Times New Roman" w:hAnsi="Times New Roman" w:cs="Times New Roman"/>
          <w:szCs w:val="28"/>
        </w:rPr>
      </w:pPr>
      <w:r>
        <w:rPr>
          <w:rFonts w:ascii="Times New Roman" w:hAnsi="Times New Roman" w:cs="Times New Roman"/>
          <w:szCs w:val="28"/>
        </w:rPr>
        <w:t xml:space="preserve">өз ойын ашық айту, жағымды және жағымсыз еркіндік. Құқықтық- ұнамдылық құндылықтар </w:t>
      </w:r>
    </w:p>
    <w:p w14:paraId="28A64980">
      <w:pPr>
        <w:numPr>
          <w:ilvl w:val="0"/>
          <w:numId w:val="4"/>
        </w:numPr>
        <w:ind w:right="0" w:hanging="173"/>
        <w:rPr>
          <w:rFonts w:ascii="Times New Roman" w:hAnsi="Times New Roman" w:cs="Times New Roman"/>
          <w:szCs w:val="28"/>
        </w:rPr>
      </w:pPr>
      <w:r>
        <w:rPr>
          <w:rFonts w:ascii="Times New Roman" w:hAnsi="Times New Roman" w:cs="Times New Roman"/>
          <w:szCs w:val="28"/>
        </w:rPr>
        <w:t xml:space="preserve">еркіндік, әділеттілік, адамның өмірі мен абыройы. Саяси еркіндік. Еркіндік пен шығармашылық – адамның мәдениетте шын мәнінде өмір сүруінің тәсілі. </w:t>
      </w:r>
    </w:p>
    <w:p w14:paraId="2E427DB1">
      <w:pPr>
        <w:ind w:left="608" w:right="376"/>
        <w:rPr>
          <w:rFonts w:ascii="Times New Roman" w:hAnsi="Times New Roman" w:cs="Times New Roman"/>
          <w:szCs w:val="28"/>
        </w:rPr>
      </w:pPr>
      <w:r>
        <w:rPr>
          <w:rFonts w:ascii="Times New Roman" w:hAnsi="Times New Roman" w:cs="Times New Roman"/>
          <w:szCs w:val="28"/>
        </w:rPr>
        <w:t xml:space="preserve">Абайдың "толық адам" концепциясы. </w:t>
      </w:r>
    </w:p>
    <w:p w14:paraId="300C1B57">
      <w:pPr>
        <w:spacing w:after="51" w:line="271" w:lineRule="auto"/>
        <w:ind w:left="1141" w:right="0"/>
        <w:jc w:val="left"/>
        <w:rPr>
          <w:rFonts w:ascii="Times New Roman" w:hAnsi="Times New Roman" w:cs="Times New Roman"/>
          <w:szCs w:val="28"/>
        </w:rPr>
      </w:pPr>
      <w:r>
        <w:rPr>
          <w:rFonts w:ascii="Times New Roman" w:hAnsi="Times New Roman" w:cs="Times New Roman"/>
          <w:b/>
          <w:szCs w:val="28"/>
        </w:rPr>
        <w:t xml:space="preserve">                                              11  тақырып</w:t>
      </w:r>
      <w:r>
        <w:rPr>
          <w:rFonts w:ascii="Times New Roman" w:hAnsi="Times New Roman" w:cs="Times New Roman"/>
          <w:szCs w:val="28"/>
        </w:rPr>
        <w:t xml:space="preserve">. </w:t>
      </w:r>
    </w:p>
    <w:p w14:paraId="68EBAC98">
      <w:pPr>
        <w:pStyle w:val="2"/>
        <w:ind w:left="322" w:right="242"/>
        <w:rPr>
          <w:rFonts w:ascii="Times New Roman" w:hAnsi="Times New Roman" w:cs="Times New Roman"/>
          <w:szCs w:val="28"/>
        </w:rPr>
      </w:pPr>
      <w:r>
        <w:rPr>
          <w:rFonts w:ascii="Times New Roman" w:hAnsi="Times New Roman" w:cs="Times New Roman"/>
          <w:szCs w:val="28"/>
        </w:rPr>
        <w:t xml:space="preserve">«Өнер философиясы» </w:t>
      </w:r>
    </w:p>
    <w:p w14:paraId="2B996D92">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457D6214">
      <w:pPr>
        <w:ind w:left="424" w:right="376" w:firstLine="720"/>
        <w:rPr>
          <w:rFonts w:ascii="Times New Roman" w:hAnsi="Times New Roman" w:cs="Times New Roman"/>
          <w:szCs w:val="28"/>
        </w:rPr>
      </w:pPr>
      <w:r>
        <w:rPr>
          <w:rFonts w:ascii="Times New Roman" w:hAnsi="Times New Roman" w:cs="Times New Roman"/>
          <w:szCs w:val="28"/>
        </w:rPr>
        <w:t xml:space="preserve">Философия және өнер. Өнер түрлері. Өнердің мәдени феномен ретіндегі өзіндік ерекшелігі, оның тұлғалық және әлеуметтік қызметтері. Өнер философиясының негізгі категориялары: әлемді эстетикалық қабылдау, еліктеу және елігу; сұлулық, әсемдік, асқақтық, көркем образ, көркем стиль, көркем талғам, символ, мимезис, катарсис. Философия тарихындағы өнерге деген көзқарас. Платон, Аристотель, Кант, Шеллинг өнер болмысы туралы. Қазақ халқының өнер философиясы. Қазақ дәстүрлі музыкасының ерекшеліктері. Күй – қазақ өнерінің бірегей феномені. </w:t>
      </w:r>
    </w:p>
    <w:p w14:paraId="130A4D57">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1B91769C">
      <w:pPr>
        <w:spacing w:after="51" w:line="271" w:lineRule="auto"/>
        <w:ind w:left="1285" w:right="0"/>
        <w:jc w:val="left"/>
        <w:rPr>
          <w:rFonts w:ascii="Times New Roman" w:hAnsi="Times New Roman" w:cs="Times New Roman"/>
          <w:szCs w:val="28"/>
        </w:rPr>
      </w:pPr>
      <w:r>
        <w:rPr>
          <w:rFonts w:ascii="Times New Roman" w:hAnsi="Times New Roman" w:cs="Times New Roman"/>
          <w:b/>
          <w:szCs w:val="28"/>
        </w:rPr>
        <w:t xml:space="preserve">                                            12 тақырып</w:t>
      </w:r>
      <w:r>
        <w:rPr>
          <w:rFonts w:ascii="Times New Roman" w:hAnsi="Times New Roman" w:cs="Times New Roman"/>
          <w:szCs w:val="28"/>
        </w:rPr>
        <w:t xml:space="preserve">. </w:t>
      </w:r>
    </w:p>
    <w:p w14:paraId="0B2D1FC1">
      <w:pPr>
        <w:pStyle w:val="2"/>
        <w:ind w:left="322" w:right="530"/>
        <w:rPr>
          <w:rFonts w:ascii="Times New Roman" w:hAnsi="Times New Roman" w:cs="Times New Roman"/>
          <w:szCs w:val="28"/>
        </w:rPr>
      </w:pPr>
      <w:r>
        <w:rPr>
          <w:rFonts w:ascii="Times New Roman" w:hAnsi="Times New Roman" w:cs="Times New Roman"/>
          <w:szCs w:val="28"/>
        </w:rPr>
        <w:t xml:space="preserve">«Қоғам және мәдениет» </w:t>
      </w:r>
    </w:p>
    <w:p w14:paraId="58A6CA19">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1CCC71F5">
      <w:pPr>
        <w:ind w:left="424" w:right="376" w:firstLine="720"/>
        <w:rPr>
          <w:rFonts w:ascii="Times New Roman" w:hAnsi="Times New Roman" w:cs="Times New Roman"/>
          <w:szCs w:val="28"/>
        </w:rPr>
      </w:pPr>
      <w:r>
        <w:rPr>
          <w:rFonts w:ascii="Times New Roman" w:hAnsi="Times New Roman" w:cs="Times New Roman"/>
          <w:szCs w:val="28"/>
        </w:rPr>
        <w:t xml:space="preserve">Қоғам философиялық пайымдау пәні ретінде. Философия тарихындағы әлеуметтік ой- пікірлер. Қоғамның әлеуметтік құрылымы. Әлеуметтік институттар. Қоғамдық сана феномені: түрлері, құрылымы, мәні. Қоғам түрлері. Дәстүрлі, индустриалды, постиндустриалды, желілік, ақпараттық және тұтынушы қоғамдар. ХХІ ғасырдағы Қазақстан қоғамдық санасының жаңғыруының мәні. Мәдениет және өркениет ұғымдары. Рухани және материалдық мәдениет. Элиталық және бұқаралық мәдениет, субмәдениет, контрмәдениет т.б. Философия тарихындағы мәдениет теориялары (З. Фрейд, Н. Данилевский, О.Шпенглер, А.Тойнби, К. Леви-Строс). Қазақтың ұлттық мәдениеті. Қазақтардың ұлттық мәдениеті – қазақ халқының ұлттық бірегейлігінің негізі және оның "Рухани жаңғыру" жобасы аясында дамуы. </w:t>
      </w:r>
    </w:p>
    <w:p w14:paraId="2A46C3B8">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314771E6">
      <w:pPr>
        <w:spacing w:after="51" w:line="271" w:lineRule="auto"/>
        <w:ind w:left="1005" w:right="0"/>
        <w:jc w:val="left"/>
        <w:rPr>
          <w:rFonts w:ascii="Times New Roman" w:hAnsi="Times New Roman" w:cs="Times New Roman"/>
          <w:szCs w:val="28"/>
        </w:rPr>
      </w:pPr>
      <w:r>
        <w:rPr>
          <w:rFonts w:ascii="Times New Roman" w:hAnsi="Times New Roman" w:cs="Times New Roman"/>
          <w:b/>
          <w:szCs w:val="28"/>
        </w:rPr>
        <w:t xml:space="preserve">                                              13 тақырып</w:t>
      </w:r>
      <w:r>
        <w:rPr>
          <w:rFonts w:ascii="Times New Roman" w:hAnsi="Times New Roman" w:cs="Times New Roman"/>
          <w:szCs w:val="28"/>
        </w:rPr>
        <w:t xml:space="preserve">. </w:t>
      </w:r>
    </w:p>
    <w:p w14:paraId="717E3CA7">
      <w:pPr>
        <w:pStyle w:val="2"/>
        <w:ind w:left="322" w:right="265"/>
        <w:rPr>
          <w:rFonts w:ascii="Times New Roman" w:hAnsi="Times New Roman" w:cs="Times New Roman"/>
          <w:szCs w:val="28"/>
        </w:rPr>
      </w:pPr>
      <w:r>
        <w:rPr>
          <w:rFonts w:ascii="Times New Roman" w:hAnsi="Times New Roman" w:cs="Times New Roman"/>
          <w:szCs w:val="28"/>
        </w:rPr>
        <w:t xml:space="preserve">«Тарих философиясы» </w:t>
      </w:r>
    </w:p>
    <w:p w14:paraId="503AAA25">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427C82E1">
      <w:pPr>
        <w:ind w:left="424" w:right="376" w:firstLine="720"/>
        <w:rPr>
          <w:rFonts w:ascii="Times New Roman" w:hAnsi="Times New Roman" w:cs="Times New Roman"/>
          <w:szCs w:val="28"/>
        </w:rPr>
      </w:pPr>
      <w:r>
        <w:rPr>
          <w:rFonts w:ascii="Times New Roman" w:hAnsi="Times New Roman" w:cs="Times New Roman"/>
          <w:szCs w:val="28"/>
        </w:rPr>
        <w:t xml:space="preserve">Тарихты философиялық тұрғыдан түсіну мәні. Уақыт түсінігі мен тарих түсінігі арасындағы байланыс. «Миф» уақыты. Тарихтың бағыттылығы: шеңбер бойымен, серпілмелі, сызықтық, локальді. Тарихтың мақсаты және оның мәні. </w:t>
      </w:r>
    </w:p>
    <w:p w14:paraId="446EACE5">
      <w:pPr>
        <w:ind w:left="434" w:right="376"/>
        <w:rPr>
          <w:rFonts w:ascii="Times New Roman" w:hAnsi="Times New Roman" w:cs="Times New Roman"/>
          <w:szCs w:val="28"/>
        </w:rPr>
      </w:pPr>
      <w:r>
        <w:rPr>
          <w:rFonts w:ascii="Times New Roman" w:hAnsi="Times New Roman" w:cs="Times New Roman"/>
          <w:szCs w:val="28"/>
        </w:rPr>
        <w:t xml:space="preserve">Адамзаттың тарихы: өткені – қазіргі уақыты – болашағы. Философия кезеңдері бойынша тарихты түсіну (Антика; Ортағасыр, Қайта Өрлеу, Ағартушылық кезең; Тарих философиясы: XVII-XIX ғғ. философия; Гесиод, Фукидит, Августин, Вико, Гердер, Гегель. Қазіргі заманғы өркениет – ерекшеліктері мен қарама- қайшылықтары. Асан Қайғының «Жерұйық» мәселесінің философиялық мәні. Қазақ философиясындағы тарихи даму мәселелерін талдау. Қазіргі Қазақстан қоғамындағы жаңару үдерістерінің мәні мен ерекшелігі. </w:t>
      </w:r>
    </w:p>
    <w:p w14:paraId="0F413CCB">
      <w:pPr>
        <w:spacing w:after="77" w:line="251" w:lineRule="auto"/>
        <w:ind w:left="806" w:right="0"/>
        <w:jc w:val="center"/>
        <w:rPr>
          <w:rFonts w:ascii="Times New Roman" w:hAnsi="Times New Roman" w:cs="Times New Roman"/>
          <w:szCs w:val="28"/>
        </w:rPr>
      </w:pPr>
      <w:r>
        <w:rPr>
          <w:rFonts w:ascii="Times New Roman" w:hAnsi="Times New Roman" w:cs="Times New Roman"/>
          <w:b/>
          <w:szCs w:val="28"/>
        </w:rPr>
        <w:t>11 тақырып</w:t>
      </w:r>
      <w:r>
        <w:rPr>
          <w:rFonts w:ascii="Times New Roman" w:hAnsi="Times New Roman" w:cs="Times New Roman"/>
          <w:szCs w:val="28"/>
        </w:rPr>
        <w:t xml:space="preserve">. </w:t>
      </w:r>
    </w:p>
    <w:p w14:paraId="08A9FBE8">
      <w:pPr>
        <w:ind w:left="3531" w:right="376" w:hanging="2707"/>
        <w:rPr>
          <w:rFonts w:ascii="Times New Roman" w:hAnsi="Times New Roman" w:cs="Times New Roman"/>
          <w:szCs w:val="28"/>
        </w:rPr>
      </w:pPr>
      <w:r>
        <w:rPr>
          <w:rFonts w:ascii="Times New Roman" w:hAnsi="Times New Roman" w:cs="Times New Roman"/>
          <w:b/>
          <w:szCs w:val="28"/>
        </w:rPr>
        <w:t xml:space="preserve">«Дін </w:t>
      </w:r>
      <w:r>
        <w:rPr>
          <w:rFonts w:ascii="Times New Roman" w:hAnsi="Times New Roman" w:cs="Times New Roman"/>
          <w:szCs w:val="28"/>
        </w:rPr>
        <w:t xml:space="preserve">формалары. Ұлттық, мемлекеттік және әлемдік діндер. Дәстүрлі және дәстүрлі емес </w:t>
      </w:r>
      <w:r>
        <w:rPr>
          <w:rFonts w:ascii="Times New Roman" w:hAnsi="Times New Roman" w:cs="Times New Roman"/>
          <w:b/>
          <w:szCs w:val="28"/>
        </w:rPr>
        <w:t xml:space="preserve">философиясы» </w:t>
      </w:r>
    </w:p>
    <w:p w14:paraId="4F9EA12F">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16B8964E">
      <w:pPr>
        <w:ind w:left="424" w:right="376" w:firstLine="720"/>
        <w:rPr>
          <w:rFonts w:ascii="Times New Roman" w:hAnsi="Times New Roman" w:cs="Times New Roman"/>
          <w:szCs w:val="28"/>
        </w:rPr>
      </w:pPr>
      <w:r>
        <w:rPr>
          <w:rFonts w:ascii="Times New Roman" w:hAnsi="Times New Roman" w:cs="Times New Roman"/>
          <w:szCs w:val="28"/>
        </w:rPr>
        <w:t xml:space="preserve">Дін ұғымы. Діни сана және діни таным. Діни сенім. Дін анықтамалары. Діни наным- сенімдердің эволюциясы: брахма, дао, логос және теос. Діннің әлеуметтік қызметтері. Діннің алғашқы діни наным-сенімдер. Философия тарихындағы дін мәселесі. Политеизмді сынау: Ксенофан. Платон мен Аристотель философиясындағы дүниенің бірлігі туралы идеялар. Монотеизмге бетбұрыс. Эпикуршылар мен стоиктердің іліміндегі Құдай идеясы. Ортағасыр мен Жаңа замандағы Құдай туралы идеялар. Діни- философиялық концепциялар: Ф. Шлейермахер, С. Кьеркегор. Қазіргі заман мәдениетіндегі дін философиясы. </w:t>
      </w:r>
    </w:p>
    <w:p w14:paraId="7D3F4958">
      <w:pPr>
        <w:spacing w:after="0"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78F8924D">
      <w:pPr>
        <w:spacing w:after="51" w:line="271" w:lineRule="auto"/>
        <w:ind w:left="2719" w:right="0"/>
        <w:jc w:val="left"/>
        <w:rPr>
          <w:rFonts w:ascii="Times New Roman" w:hAnsi="Times New Roman" w:cs="Times New Roman"/>
          <w:szCs w:val="28"/>
        </w:rPr>
      </w:pPr>
      <w:r>
        <w:rPr>
          <w:rFonts w:ascii="Times New Roman" w:hAnsi="Times New Roman" w:cs="Times New Roman"/>
          <w:b/>
          <w:szCs w:val="28"/>
        </w:rPr>
        <w:t>15 тақырып</w:t>
      </w:r>
      <w:r>
        <w:rPr>
          <w:rFonts w:ascii="Times New Roman" w:hAnsi="Times New Roman" w:cs="Times New Roman"/>
          <w:szCs w:val="28"/>
        </w:rPr>
        <w:t xml:space="preserve">. </w:t>
      </w:r>
    </w:p>
    <w:p w14:paraId="05AAF001">
      <w:pPr>
        <w:spacing w:after="25" w:line="271" w:lineRule="auto"/>
        <w:ind w:left="6766" w:right="0" w:hanging="4150"/>
        <w:jc w:val="left"/>
        <w:rPr>
          <w:rFonts w:ascii="Times New Roman" w:hAnsi="Times New Roman" w:cs="Times New Roman"/>
          <w:szCs w:val="28"/>
        </w:rPr>
      </w:pPr>
      <w:r>
        <w:rPr>
          <w:rFonts w:ascii="Times New Roman" w:hAnsi="Times New Roman" w:cs="Times New Roman"/>
          <w:b/>
          <w:szCs w:val="28"/>
        </w:rPr>
        <w:t xml:space="preserve">«Мәңгілік Ел» және «Рухани жаңғыру» – жаңа Қазақстан философиясы </w:t>
      </w:r>
    </w:p>
    <w:p w14:paraId="5FCE5A6A">
      <w:pPr>
        <w:spacing w:after="0"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72EDEB0F">
      <w:pPr>
        <w:ind w:left="424" w:right="376" w:firstLine="720"/>
        <w:rPr>
          <w:rFonts w:ascii="Times New Roman" w:hAnsi="Times New Roman" w:cs="Times New Roman"/>
          <w:szCs w:val="28"/>
        </w:rPr>
      </w:pPr>
      <w:r>
        <w:rPr>
          <w:rFonts w:ascii="Times New Roman" w:hAnsi="Times New Roman" w:cs="Times New Roman"/>
          <w:szCs w:val="28"/>
        </w:rPr>
        <w:t xml:space="preserve">Қазіргі ақпараттық қоғамды философиялық талдау және қазіргі заманның жаһандық талаптарын зерделеу. «Мәңгілік Ел» жалпыұлттық идеясы және </w:t>
      </w:r>
    </w:p>
    <w:p w14:paraId="4C78FBA0">
      <w:pPr>
        <w:ind w:left="434" w:right="376"/>
        <w:rPr>
          <w:rFonts w:ascii="Times New Roman" w:hAnsi="Times New Roman" w:cs="Times New Roman"/>
          <w:szCs w:val="28"/>
        </w:rPr>
      </w:pPr>
      <w:r>
        <w:rPr>
          <w:rFonts w:ascii="Times New Roman" w:hAnsi="Times New Roman" w:cs="Times New Roman"/>
          <w:szCs w:val="28"/>
        </w:rPr>
        <w:t xml:space="preserve">«Рухани жаңғыру» жобасы – Қазақстанның тарихи дамуының жаңа векторлары. </w:t>
      </w:r>
    </w:p>
    <w:p w14:paraId="7DDB726A">
      <w:pPr>
        <w:ind w:left="434" w:right="376"/>
        <w:rPr>
          <w:rFonts w:ascii="Times New Roman" w:hAnsi="Times New Roman" w:cs="Times New Roman"/>
          <w:szCs w:val="28"/>
        </w:rPr>
      </w:pPr>
      <w:r>
        <w:rPr>
          <w:rFonts w:ascii="Times New Roman" w:hAnsi="Times New Roman" w:cs="Times New Roman"/>
          <w:szCs w:val="28"/>
        </w:rPr>
        <w:t xml:space="preserve">Рухани жаңғырудың «Бәсекелік қабілет», </w:t>
      </w:r>
    </w:p>
    <w:p w14:paraId="4C04DA86">
      <w:pPr>
        <w:ind w:left="434" w:right="376"/>
        <w:rPr>
          <w:rFonts w:ascii="Times New Roman" w:hAnsi="Times New Roman" w:cs="Times New Roman"/>
          <w:szCs w:val="28"/>
        </w:rPr>
      </w:pPr>
      <w:r>
        <w:rPr>
          <w:rFonts w:ascii="Times New Roman" w:hAnsi="Times New Roman" w:cs="Times New Roman"/>
          <w:szCs w:val="28"/>
        </w:rPr>
        <w:t xml:space="preserve">«Прагматизм», «Ұлттық бірегейлікті сақтау», «Білімнің салтанат құруы», </w:t>
      </w:r>
    </w:p>
    <w:p w14:paraId="09C8D090">
      <w:pPr>
        <w:ind w:left="434" w:right="376"/>
        <w:rPr>
          <w:rFonts w:ascii="Times New Roman" w:hAnsi="Times New Roman" w:cs="Times New Roman"/>
          <w:szCs w:val="28"/>
        </w:rPr>
      </w:pPr>
      <w:r>
        <w:rPr>
          <w:rFonts w:ascii="Times New Roman" w:hAnsi="Times New Roman" w:cs="Times New Roman"/>
          <w:szCs w:val="28"/>
        </w:rPr>
        <w:t xml:space="preserve">«Қазақстанның революциялық емес, эволюциялық дамуы» және </w:t>
      </w:r>
    </w:p>
    <w:p w14:paraId="1F44FCEB">
      <w:pPr>
        <w:ind w:left="434" w:right="376"/>
        <w:rPr>
          <w:rFonts w:ascii="Times New Roman" w:hAnsi="Times New Roman" w:cs="Times New Roman"/>
          <w:szCs w:val="28"/>
        </w:rPr>
      </w:pPr>
      <w:r>
        <w:rPr>
          <w:rFonts w:ascii="Times New Roman" w:hAnsi="Times New Roman" w:cs="Times New Roman"/>
          <w:szCs w:val="28"/>
        </w:rPr>
        <w:t xml:space="preserve">«Сананың ашықтығы» бағыттарының философиялық мәні мен тарихи маңызы. </w:t>
      </w:r>
    </w:p>
    <w:p w14:paraId="0A713A82">
      <w:pPr>
        <w:spacing w:after="7"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548A9D0A">
      <w:pPr>
        <w:spacing w:after="52" w:line="251" w:lineRule="auto"/>
        <w:ind w:left="322" w:right="165"/>
        <w:jc w:val="center"/>
        <w:rPr>
          <w:rFonts w:ascii="Times New Roman" w:hAnsi="Times New Roman" w:cs="Times New Roman"/>
          <w:szCs w:val="28"/>
        </w:rPr>
      </w:pPr>
      <w:r>
        <w:rPr>
          <w:rFonts w:ascii="Times New Roman" w:hAnsi="Times New Roman" w:cs="Times New Roman"/>
          <w:b/>
          <w:szCs w:val="28"/>
        </w:rPr>
        <w:t xml:space="preserve">Әдебиет: </w:t>
      </w:r>
    </w:p>
    <w:p w14:paraId="2A4D9E3B">
      <w:pPr>
        <w:numPr>
          <w:ilvl w:val="0"/>
          <w:numId w:val="5"/>
        </w:numPr>
        <w:ind w:right="376" w:hanging="281"/>
        <w:rPr>
          <w:rFonts w:ascii="Times New Roman" w:hAnsi="Times New Roman" w:cs="Times New Roman"/>
          <w:szCs w:val="28"/>
        </w:rPr>
      </w:pPr>
      <w:r>
        <w:rPr>
          <w:rFonts w:ascii="Times New Roman" w:hAnsi="Times New Roman" w:cs="Times New Roman"/>
          <w:szCs w:val="28"/>
        </w:rPr>
        <w:t xml:space="preserve">С.Ж Еділбаева, А.Т. Нығметова Философия Оқу құралы Алматы Қазақ </w:t>
      </w:r>
    </w:p>
    <w:p w14:paraId="552EBBC9">
      <w:pPr>
        <w:ind w:left="248" w:right="376"/>
        <w:rPr>
          <w:rFonts w:ascii="Times New Roman" w:hAnsi="Times New Roman" w:cs="Times New Roman"/>
          <w:szCs w:val="28"/>
        </w:rPr>
      </w:pPr>
      <w:r>
        <w:rPr>
          <w:rFonts w:ascii="Times New Roman" w:hAnsi="Times New Roman" w:cs="Times New Roman"/>
          <w:szCs w:val="28"/>
        </w:rPr>
        <w:t xml:space="preserve">Университеті 2014 </w:t>
      </w:r>
    </w:p>
    <w:p w14:paraId="11B9D894">
      <w:pPr>
        <w:numPr>
          <w:ilvl w:val="0"/>
          <w:numId w:val="5"/>
        </w:numPr>
        <w:ind w:right="376" w:hanging="281"/>
        <w:rPr>
          <w:rFonts w:ascii="Times New Roman" w:hAnsi="Times New Roman" w:cs="Times New Roman"/>
          <w:szCs w:val="28"/>
        </w:rPr>
      </w:pPr>
      <w:r>
        <w:rPr>
          <w:rFonts w:ascii="Times New Roman" w:hAnsi="Times New Roman" w:cs="Times New Roman"/>
          <w:szCs w:val="28"/>
        </w:rPr>
        <w:t xml:space="preserve">Масалимова А.Р., Алтаев Ж.А., Касабек А.К. Казахская философия. Учебное пособие. – Алматы, 2018 </w:t>
      </w:r>
    </w:p>
    <w:p w14:paraId="276AB977">
      <w:pPr>
        <w:numPr>
          <w:ilvl w:val="0"/>
          <w:numId w:val="5"/>
        </w:numPr>
        <w:ind w:right="376" w:hanging="281"/>
        <w:rPr>
          <w:rFonts w:ascii="Times New Roman" w:hAnsi="Times New Roman" w:cs="Times New Roman"/>
          <w:szCs w:val="28"/>
        </w:rPr>
      </w:pPr>
      <w:r>
        <w:rPr>
          <w:rFonts w:ascii="Times New Roman" w:hAnsi="Times New Roman" w:cs="Times New Roman"/>
          <w:szCs w:val="28"/>
        </w:rPr>
        <w:t xml:space="preserve">Хесс, Реми Философияның таңдаулы 25. — Астана: «Ұлттық аударма бюросы» 2018. — 359 б. </w:t>
      </w:r>
    </w:p>
    <w:p w14:paraId="6C08DC55">
      <w:pPr>
        <w:numPr>
          <w:ilvl w:val="0"/>
          <w:numId w:val="5"/>
        </w:numPr>
        <w:ind w:right="376" w:hanging="281"/>
        <w:rPr>
          <w:rFonts w:ascii="Times New Roman" w:hAnsi="Times New Roman" w:cs="Times New Roman"/>
          <w:szCs w:val="28"/>
        </w:rPr>
      </w:pPr>
      <w:r>
        <w:rPr>
          <w:rFonts w:ascii="Times New Roman" w:hAnsi="Times New Roman" w:cs="Times New Roman"/>
          <w:szCs w:val="28"/>
        </w:rPr>
        <w:t xml:space="preserve">Кенни, Энтони Батыс философиясының жаңа тарихы ; 1-т. : Антика философиясы— Астана : «Ұлттық аударма бюросы» қоғамдық қоры, 2018.. — 407, </w:t>
      </w:r>
    </w:p>
    <w:p w14:paraId="352FFAFC">
      <w:pPr>
        <w:ind w:left="248" w:right="376"/>
        <w:rPr>
          <w:rFonts w:ascii="Times New Roman" w:hAnsi="Times New Roman" w:cs="Times New Roman"/>
          <w:szCs w:val="28"/>
        </w:rPr>
      </w:pPr>
      <w:r>
        <w:rPr>
          <w:rFonts w:ascii="Times New Roman" w:hAnsi="Times New Roman" w:cs="Times New Roman"/>
          <w:szCs w:val="28"/>
        </w:rPr>
        <w:t xml:space="preserve">5.Рассел, Бертран Батыс философиясының—Астана: «Ұлттық аударма бюросы», 2020. — 893, б. </w:t>
      </w:r>
    </w:p>
    <w:p w14:paraId="4D61C7DC">
      <w:pPr>
        <w:numPr>
          <w:ilvl w:val="0"/>
          <w:numId w:val="6"/>
        </w:numPr>
        <w:ind w:right="376"/>
        <w:rPr>
          <w:rFonts w:ascii="Times New Roman" w:hAnsi="Times New Roman" w:cs="Times New Roman"/>
          <w:szCs w:val="28"/>
        </w:rPr>
      </w:pPr>
      <w:r>
        <w:rPr>
          <w:rFonts w:ascii="Times New Roman" w:hAnsi="Times New Roman" w:cs="Times New Roman"/>
          <w:szCs w:val="28"/>
        </w:rPr>
        <w:t xml:space="preserve">Джонстон Д. Философияның қысқаша тарихы. Сократтан Дерридаға дейін / Ғылыми ред. Нурышева Г.Ж. – Астана, 2018. – 216 б. </w:t>
      </w:r>
    </w:p>
    <w:p w14:paraId="34B6A248">
      <w:pPr>
        <w:numPr>
          <w:ilvl w:val="0"/>
          <w:numId w:val="6"/>
        </w:numPr>
        <w:ind w:right="376"/>
        <w:rPr>
          <w:rFonts w:ascii="Times New Roman" w:hAnsi="Times New Roman" w:cs="Times New Roman"/>
          <w:szCs w:val="28"/>
        </w:rPr>
      </w:pPr>
      <w:r>
        <w:rPr>
          <w:rFonts w:ascii="Times New Roman" w:hAnsi="Times New Roman" w:cs="Times New Roman"/>
          <w:szCs w:val="28"/>
        </w:rPr>
        <w:t xml:space="preserve">Әл-Руайхеб, Халид Ислам философиясы [Мәтін] : оқулық / Х. Әл-Руайхеб, С. Шмидтке; [—Астана: «Ұлттық аударма бюросы» 2020. — 825, б. </w:t>
      </w:r>
      <w:r>
        <w:rPr>
          <w:rFonts w:ascii="Times New Roman" w:hAnsi="Times New Roman" w:cs="Times New Roman"/>
          <w:b/>
          <w:szCs w:val="28"/>
        </w:rPr>
        <w:t xml:space="preserve">Қосымша: </w:t>
      </w:r>
    </w:p>
    <w:p w14:paraId="1C65AB6A">
      <w:pPr>
        <w:numPr>
          <w:ilvl w:val="0"/>
          <w:numId w:val="7"/>
        </w:numPr>
        <w:ind w:right="376"/>
        <w:rPr>
          <w:rFonts w:ascii="Times New Roman" w:hAnsi="Times New Roman" w:cs="Times New Roman"/>
          <w:szCs w:val="28"/>
        </w:rPr>
      </w:pPr>
      <w:r>
        <w:rPr>
          <w:rFonts w:ascii="Times New Roman" w:hAnsi="Times New Roman" w:cs="Times New Roman"/>
          <w:szCs w:val="28"/>
        </w:rPr>
        <w:t xml:space="preserve">Элдридж, Ричард Өнер философиясы кіріспе : оқулық /— Астана: «Ұлттық аударма бюросы» ҚҚ, 2020. — 302, [2] б. </w:t>
      </w:r>
    </w:p>
    <w:p w14:paraId="07EA54E0">
      <w:pPr>
        <w:numPr>
          <w:ilvl w:val="0"/>
          <w:numId w:val="7"/>
        </w:numPr>
        <w:ind w:right="376"/>
        <w:rPr>
          <w:rFonts w:ascii="Times New Roman" w:hAnsi="Times New Roman" w:cs="Times New Roman"/>
          <w:szCs w:val="28"/>
        </w:rPr>
      </w:pPr>
      <w:r>
        <w:rPr>
          <w:rFonts w:ascii="Times New Roman" w:hAnsi="Times New Roman" w:cs="Times New Roman"/>
          <w:szCs w:val="28"/>
        </w:rPr>
        <w:t xml:space="preserve">Армстронг, Карен.Иудаизм, христиандық пен исламдағы 4000 жылдық ізденіс — Астана : «Ұлттық аударма бюросы» ҚҚ, 2018. — 421, [10] б. : карталар. </w:t>
      </w:r>
    </w:p>
    <w:p w14:paraId="7BA31DE3">
      <w:pPr>
        <w:numPr>
          <w:ilvl w:val="0"/>
          <w:numId w:val="7"/>
        </w:numPr>
        <w:ind w:right="376"/>
        <w:rPr>
          <w:rFonts w:ascii="Times New Roman" w:hAnsi="Times New Roman" w:cs="Times New Roman"/>
          <w:szCs w:val="28"/>
        </w:rPr>
      </w:pPr>
      <w:r>
        <w:rPr>
          <w:rFonts w:ascii="Times New Roman" w:hAnsi="Times New Roman" w:cs="Times New Roman"/>
          <w:szCs w:val="28"/>
        </w:rPr>
        <w:t xml:space="preserve">Медиаэтика Media Ethics at Work : жас мамандардың тәжірибесінен / ред.: Л. Э. Пек, Г. С. Рил ;— Астана : «Ұлттық аударма бюросы» ҚҚ, 2018. — 304 б. </w:t>
      </w:r>
    </w:p>
    <w:p w14:paraId="339CDAB1">
      <w:pPr>
        <w:numPr>
          <w:ilvl w:val="0"/>
          <w:numId w:val="7"/>
        </w:numPr>
        <w:ind w:right="376"/>
        <w:rPr>
          <w:rFonts w:ascii="Times New Roman" w:hAnsi="Times New Roman" w:cs="Times New Roman"/>
          <w:szCs w:val="28"/>
        </w:rPr>
      </w:pPr>
      <w:r>
        <w:rPr>
          <w:rFonts w:ascii="Times New Roman" w:hAnsi="Times New Roman" w:cs="Times New Roman"/>
          <w:szCs w:val="28"/>
        </w:rPr>
        <w:t xml:space="preserve">Барнард, Алан.Антропология тарихы мен теориясы [. — Астана : «Ұлттық аударма бюросы» ҚҚ, 2018. — 240 б. : схемалар. </w:t>
      </w:r>
    </w:p>
    <w:p w14:paraId="025BD1B9">
      <w:pPr>
        <w:ind w:left="248" w:right="376"/>
        <w:rPr>
          <w:rFonts w:ascii="Times New Roman" w:hAnsi="Times New Roman" w:cs="Times New Roman"/>
          <w:szCs w:val="28"/>
        </w:rPr>
      </w:pPr>
      <w:r>
        <w:rPr>
          <w:rFonts w:ascii="Times New Roman" w:hAnsi="Times New Roman" w:cs="Times New Roman"/>
          <w:szCs w:val="28"/>
        </w:rPr>
        <w:t xml:space="preserve">Шваб, Клаус. 5.Төртінші индустриялық революция [— Астана : «Ұлттық аударма бюросы» ҚҚ, 2018. — 198,б. </w:t>
      </w:r>
    </w:p>
    <w:p w14:paraId="77EE3E97">
      <w:pPr>
        <w:ind w:left="248" w:right="376"/>
        <w:rPr>
          <w:rFonts w:ascii="Times New Roman" w:hAnsi="Times New Roman" w:cs="Times New Roman"/>
          <w:szCs w:val="28"/>
        </w:rPr>
      </w:pPr>
      <w:r>
        <w:rPr>
          <w:rFonts w:ascii="Times New Roman" w:hAnsi="Times New Roman" w:cs="Times New Roman"/>
          <w:szCs w:val="28"/>
        </w:rPr>
        <w:t xml:space="preserve">6. Уоллейс, Патрисия. Интернет психологиясы =— Алматы : «Ұлттық аударма бюросы» 2019. — 355 б. </w:t>
      </w:r>
    </w:p>
    <w:p w14:paraId="1ED0DFD7">
      <w:pPr>
        <w:spacing w:after="131"/>
        <w:ind w:left="248" w:right="1038"/>
        <w:rPr>
          <w:rFonts w:ascii="Times New Roman" w:hAnsi="Times New Roman" w:cs="Times New Roman"/>
          <w:szCs w:val="28"/>
        </w:rPr>
      </w:pPr>
      <w:r>
        <w:rPr>
          <w:rFonts w:ascii="Times New Roman" w:hAnsi="Times New Roman" w:cs="Times New Roman"/>
          <w:szCs w:val="28"/>
        </w:rPr>
        <w:t xml:space="preserve">Борев, Юрий. 7.Эстетика : оқулық / «Ұлттық аударма бюросы» ҚҚ,2020. — 405, [3] б. </w:t>
      </w:r>
    </w:p>
    <w:p w14:paraId="4509D0AF">
      <w:pPr>
        <w:spacing w:after="7" w:line="259" w:lineRule="auto"/>
        <w:ind w:left="0" w:right="0" w:firstLine="0"/>
        <w:jc w:val="left"/>
        <w:rPr>
          <w:rFonts w:ascii="Times New Roman" w:hAnsi="Times New Roman" w:cs="Times New Roman"/>
          <w:szCs w:val="28"/>
        </w:rPr>
      </w:pPr>
      <w:r>
        <w:rPr>
          <w:rFonts w:ascii="Times New Roman" w:hAnsi="Times New Roman" w:cs="Times New Roman"/>
          <w:szCs w:val="28"/>
        </w:rPr>
        <w:t xml:space="preserve"> </w:t>
      </w:r>
    </w:p>
    <w:p w14:paraId="46D278A4">
      <w:pPr>
        <w:pStyle w:val="2"/>
        <w:ind w:left="322" w:right="1"/>
        <w:rPr>
          <w:rFonts w:ascii="Times New Roman" w:hAnsi="Times New Roman" w:cs="Times New Roman"/>
          <w:szCs w:val="28"/>
        </w:rPr>
      </w:pPr>
      <w:r>
        <w:rPr>
          <w:rFonts w:ascii="Times New Roman" w:hAnsi="Times New Roman" w:cs="Times New Roman"/>
          <w:szCs w:val="28"/>
        </w:rPr>
        <w:t xml:space="preserve">Кітапханалар тізімі </w:t>
      </w:r>
    </w:p>
    <w:p w14:paraId="7FBFFD89">
      <w:pPr>
        <w:spacing w:after="2" w:line="259" w:lineRule="auto"/>
        <w:ind w:left="0" w:right="0" w:firstLine="0"/>
        <w:jc w:val="left"/>
        <w:rPr>
          <w:rFonts w:ascii="Times New Roman" w:hAnsi="Times New Roman" w:cs="Times New Roman"/>
          <w:szCs w:val="28"/>
        </w:rPr>
      </w:pPr>
      <w:r>
        <w:rPr>
          <w:rFonts w:ascii="Times New Roman" w:hAnsi="Times New Roman" w:cs="Times New Roman"/>
          <w:b/>
          <w:szCs w:val="28"/>
        </w:rPr>
        <w:t xml:space="preserve"> </w:t>
      </w:r>
    </w:p>
    <w:p w14:paraId="11186E8E">
      <w:pPr>
        <w:spacing w:after="15"/>
        <w:ind w:left="633" w:right="376" w:hanging="209"/>
        <w:rPr>
          <w:rFonts w:ascii="Times New Roman" w:hAnsi="Times New Roman" w:cs="Times New Roman"/>
          <w:szCs w:val="28"/>
        </w:rPr>
      </w:pPr>
      <w:r>
        <w:rPr>
          <w:rFonts w:ascii="Times New Roman" w:hAnsi="Times New Roman" w:cs="Times New Roman"/>
          <w:szCs w:val="28"/>
        </w:rPr>
        <w:t xml:space="preserve">1.Әл-Фараби атындағы Қазақ ұлттық университетінің электронды кітапханасы </w:t>
      </w:r>
      <w:r>
        <w:fldChar w:fldCharType="begin"/>
      </w:r>
      <w:r>
        <w:instrText xml:space="preserve"> HYPERLINK "http://elibz/" \h </w:instrText>
      </w:r>
      <w:r>
        <w:fldChar w:fldCharType="separate"/>
      </w:r>
      <w:r>
        <w:rPr>
          <w:rFonts w:ascii="Times New Roman" w:hAnsi="Times New Roman" w:cs="Times New Roman"/>
          <w:color w:val="0461C1"/>
          <w:szCs w:val="28"/>
          <w:u w:val="single" w:color="F8F8F8"/>
        </w:rPr>
        <w:t>http://elibz/</w:t>
      </w:r>
      <w:r>
        <w:rPr>
          <w:rFonts w:ascii="Times New Roman" w:hAnsi="Times New Roman" w:cs="Times New Roman"/>
          <w:color w:val="0461C1"/>
          <w:szCs w:val="28"/>
          <w:u w:val="single" w:color="F8F8F8"/>
        </w:rPr>
        <w:fldChar w:fldCharType="end"/>
      </w:r>
      <w:r>
        <w:rPr>
          <w:rFonts w:ascii="Times New Roman" w:hAnsi="Times New Roman" w:cs="Times New Roman"/>
          <w:szCs w:val="28"/>
        </w:rPr>
        <w:t xml:space="preserve"> </w:t>
      </w:r>
    </w:p>
    <w:p w14:paraId="2F9F6AA7">
      <w:pPr>
        <w:ind w:left="434" w:right="376"/>
        <w:rPr>
          <w:rFonts w:ascii="Times New Roman" w:hAnsi="Times New Roman" w:cs="Times New Roman"/>
          <w:szCs w:val="28"/>
        </w:rPr>
      </w:pPr>
      <w:r>
        <w:rPr>
          <w:rFonts w:ascii="Times New Roman" w:hAnsi="Times New Roman" w:cs="Times New Roman"/>
          <w:szCs w:val="28"/>
        </w:rPr>
        <w:t xml:space="preserve">2.Қазақстанның ашық университеті. </w:t>
      </w:r>
      <w:r>
        <w:fldChar w:fldCharType="begin"/>
      </w:r>
      <w:r>
        <w:instrText xml:space="preserve"> HYPERLINK "https://openu.kz/kz/books" \h </w:instrText>
      </w:r>
      <w:r>
        <w:fldChar w:fldCharType="separate"/>
      </w:r>
      <w:r>
        <w:rPr>
          <w:rFonts w:ascii="Times New Roman" w:hAnsi="Times New Roman" w:cs="Times New Roman"/>
          <w:color w:val="0000FF"/>
          <w:szCs w:val="28"/>
          <w:u w:val="single" w:color="0000FF"/>
        </w:rPr>
        <w:t>https://openu.kz/kz/books</w:t>
      </w:r>
      <w:r>
        <w:rPr>
          <w:rFonts w:ascii="Times New Roman" w:hAnsi="Times New Roman" w:cs="Times New Roman"/>
          <w:color w:val="0000FF"/>
          <w:szCs w:val="28"/>
          <w:u w:val="single" w:color="0000FF"/>
        </w:rPr>
        <w:fldChar w:fldCharType="end"/>
      </w:r>
      <w:r>
        <w:rPr>
          <w:rFonts w:ascii="Times New Roman" w:hAnsi="Times New Roman" w:cs="Times New Roman"/>
          <w:color w:val="0000FF"/>
          <w:szCs w:val="28"/>
        </w:rPr>
        <w:t xml:space="preserve"> </w:t>
      </w:r>
    </w:p>
    <w:p w14:paraId="1A93ED4C">
      <w:pPr>
        <w:ind w:left="434" w:right="376"/>
        <w:rPr>
          <w:rFonts w:ascii="Times New Roman" w:hAnsi="Times New Roman" w:cs="Times New Roman"/>
          <w:szCs w:val="28"/>
        </w:rPr>
      </w:pPr>
      <w:r>
        <w:rPr>
          <w:rFonts w:ascii="Times New Roman" w:hAnsi="Times New Roman" w:cs="Times New Roman"/>
          <w:szCs w:val="28"/>
        </w:rPr>
        <w:t>3.Қазақстандық Ұлттық Электронды Кітапхана</w:t>
      </w:r>
      <w:r>
        <w:fldChar w:fldCharType="begin"/>
      </w:r>
      <w:r>
        <w:instrText xml:space="preserve"> HYPERLINK "http://kazneb.kz/wps/portal/" \h </w:instrText>
      </w:r>
      <w:r>
        <w:fldChar w:fldCharType="separate"/>
      </w:r>
      <w:r>
        <w:rPr>
          <w:rFonts w:ascii="Times New Roman" w:hAnsi="Times New Roman" w:cs="Times New Roman"/>
          <w:szCs w:val="28"/>
        </w:rPr>
        <w:t xml:space="preserve"> </w:t>
      </w:r>
      <w:r>
        <w:rPr>
          <w:rFonts w:ascii="Times New Roman" w:hAnsi="Times New Roman" w:cs="Times New Roman"/>
          <w:szCs w:val="28"/>
        </w:rPr>
        <w:fldChar w:fldCharType="end"/>
      </w:r>
      <w:r>
        <w:fldChar w:fldCharType="begin"/>
      </w:r>
      <w:r>
        <w:instrText xml:space="preserve"> HYPERLINK "http://kazneb.kz/wps/portal/" \h </w:instrText>
      </w:r>
      <w:r>
        <w:fldChar w:fldCharType="separate"/>
      </w:r>
      <w:r>
        <w:rPr>
          <w:rFonts w:ascii="Times New Roman" w:hAnsi="Times New Roman" w:cs="Times New Roman"/>
          <w:color w:val="0000FF"/>
          <w:szCs w:val="28"/>
          <w:u w:val="single" w:color="0000FF"/>
        </w:rPr>
        <w:t>http://kazneb.kz/wps/portal/</w:t>
      </w:r>
      <w:r>
        <w:rPr>
          <w:rFonts w:ascii="Times New Roman" w:hAnsi="Times New Roman" w:cs="Times New Roman"/>
          <w:color w:val="0000FF"/>
          <w:szCs w:val="28"/>
          <w:u w:val="single" w:color="0000FF"/>
        </w:rPr>
        <w:fldChar w:fldCharType="end"/>
      </w:r>
      <w:r>
        <w:rPr>
          <w:rFonts w:ascii="Times New Roman" w:hAnsi="Times New Roman" w:cs="Times New Roman"/>
          <w:color w:val="0000FF"/>
          <w:szCs w:val="28"/>
        </w:rPr>
        <w:t xml:space="preserve"> </w:t>
      </w:r>
    </w:p>
    <w:p w14:paraId="0012D432">
      <w:pPr>
        <w:ind w:left="434" w:right="376"/>
        <w:rPr>
          <w:rFonts w:ascii="Times New Roman" w:hAnsi="Times New Roman" w:cs="Times New Roman"/>
          <w:szCs w:val="28"/>
        </w:rPr>
      </w:pPr>
      <w:r>
        <w:rPr>
          <w:rFonts w:ascii="Times New Roman" w:hAnsi="Times New Roman" w:cs="Times New Roman"/>
          <w:szCs w:val="28"/>
        </w:rPr>
        <w:t xml:space="preserve">4.Библиотека Гумер – гуманитарные науки. </w:t>
      </w:r>
      <w:r>
        <w:fldChar w:fldCharType="begin"/>
      </w:r>
      <w:r>
        <w:instrText xml:space="preserve"> HYPERLINK "http://www.gumer.info/" \h </w:instrText>
      </w:r>
      <w:r>
        <w:fldChar w:fldCharType="separate"/>
      </w:r>
      <w:r>
        <w:rPr>
          <w:rFonts w:ascii="Times New Roman" w:hAnsi="Times New Roman" w:cs="Times New Roman"/>
          <w:color w:val="F8F8F8"/>
          <w:szCs w:val="28"/>
          <w:u w:val="single" w:color="F8F8F8"/>
        </w:rPr>
        <w:t>http://www.gumer.info</w:t>
      </w:r>
      <w:r>
        <w:rPr>
          <w:rFonts w:ascii="Times New Roman" w:hAnsi="Times New Roman" w:cs="Times New Roman"/>
          <w:color w:val="F8F8F8"/>
          <w:szCs w:val="28"/>
          <w:u w:val="single" w:color="F8F8F8"/>
        </w:rPr>
        <w:fldChar w:fldCharType="end"/>
      </w:r>
      <w:r>
        <w:rPr>
          <w:rFonts w:ascii="Times New Roman" w:hAnsi="Times New Roman" w:cs="Times New Roman"/>
          <w:color w:val="F8F8F8"/>
          <w:szCs w:val="28"/>
        </w:rPr>
        <w:t xml:space="preserve"> </w:t>
      </w:r>
    </w:p>
    <w:p w14:paraId="6626860B">
      <w:pPr>
        <w:ind w:left="434" w:right="376"/>
        <w:rPr>
          <w:rFonts w:ascii="Times New Roman" w:hAnsi="Times New Roman" w:cs="Times New Roman"/>
          <w:szCs w:val="28"/>
        </w:rPr>
      </w:pPr>
      <w:r>
        <w:rPr>
          <w:rFonts w:ascii="Times New Roman" w:hAnsi="Times New Roman" w:cs="Times New Roman"/>
          <w:szCs w:val="28"/>
        </w:rPr>
        <w:t xml:space="preserve">Философский портал. URL: </w:t>
      </w:r>
      <w:r>
        <w:fldChar w:fldCharType="begin"/>
      </w:r>
      <w:r>
        <w:instrText xml:space="preserve"> HYPERLINK "http://www.philosophy.ru/" \h </w:instrText>
      </w:r>
      <w:r>
        <w:fldChar w:fldCharType="separate"/>
      </w:r>
      <w:r>
        <w:rPr>
          <w:rFonts w:ascii="Times New Roman" w:hAnsi="Times New Roman" w:cs="Times New Roman"/>
          <w:color w:val="F8F8F8"/>
          <w:szCs w:val="28"/>
          <w:u w:val="single" w:color="F8F8F8"/>
        </w:rPr>
        <w:t>http://www.philosophy.ru</w:t>
      </w:r>
      <w:r>
        <w:rPr>
          <w:rFonts w:ascii="Times New Roman" w:hAnsi="Times New Roman" w:cs="Times New Roman"/>
          <w:color w:val="F8F8F8"/>
          <w:szCs w:val="28"/>
          <w:u w:val="single" w:color="F8F8F8"/>
        </w:rPr>
        <w:fldChar w:fldCharType="end"/>
      </w:r>
      <w:r>
        <w:rPr>
          <w:rFonts w:ascii="Times New Roman" w:hAnsi="Times New Roman" w:cs="Times New Roman"/>
          <w:color w:val="F8F8F8"/>
          <w:szCs w:val="28"/>
        </w:rPr>
        <w:t xml:space="preserve"> </w:t>
      </w:r>
    </w:p>
    <w:p w14:paraId="287C8E2E">
      <w:pPr>
        <w:ind w:left="434" w:right="376"/>
        <w:rPr>
          <w:rFonts w:ascii="Times New Roman" w:hAnsi="Times New Roman" w:cs="Times New Roman"/>
          <w:szCs w:val="28"/>
        </w:rPr>
      </w:pPr>
      <w:r>
        <w:rPr>
          <w:rFonts w:ascii="Times New Roman" w:hAnsi="Times New Roman" w:cs="Times New Roman"/>
          <w:szCs w:val="28"/>
        </w:rPr>
        <w:t>5. Электронный сайт «Энциклопедии и словари»</w:t>
      </w:r>
      <w:r>
        <w:fldChar w:fldCharType="begin"/>
      </w:r>
      <w:r>
        <w:instrText xml:space="preserve"> HYPERLINK "http://enc-dic.com/" \h </w:instrText>
      </w:r>
      <w:r>
        <w:fldChar w:fldCharType="separate"/>
      </w:r>
      <w:r>
        <w:rPr>
          <w:rFonts w:ascii="Times New Roman" w:hAnsi="Times New Roman" w:cs="Times New Roman"/>
          <w:szCs w:val="28"/>
        </w:rPr>
        <w:t xml:space="preserve"> </w:t>
      </w:r>
      <w:r>
        <w:rPr>
          <w:rFonts w:ascii="Times New Roman" w:hAnsi="Times New Roman" w:cs="Times New Roman"/>
          <w:szCs w:val="2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 xml:space="preserve"> </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http://en</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 xml:space="preserve">  </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c</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 xml:space="preserve"> </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 xml:space="preserve">-  </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dic.co</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 xml:space="preserve">  </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m</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color w:val="F8F8F8"/>
          <w:szCs w:val="28"/>
          <w:u w:val="single" w:color="F8F8F8"/>
        </w:rPr>
        <w:t xml:space="preserve"> </w:t>
      </w:r>
      <w:r>
        <w:rPr>
          <w:rFonts w:ascii="Times New Roman" w:hAnsi="Times New Roman" w:cs="Times New Roman"/>
          <w:color w:val="F8F8F8"/>
          <w:szCs w:val="28"/>
          <w:u w:val="single" w:color="F8F8F8"/>
        </w:rPr>
        <w:fldChar w:fldCharType="end"/>
      </w:r>
      <w:r>
        <w:fldChar w:fldCharType="begin"/>
      </w:r>
      <w:r>
        <w:instrText xml:space="preserve"> HYPERLINK "http://enc-dic.com/" \h </w:instrText>
      </w:r>
      <w:r>
        <w:fldChar w:fldCharType="separate"/>
      </w:r>
      <w:r>
        <w:rPr>
          <w:rFonts w:ascii="Times New Roman" w:hAnsi="Times New Roman" w:cs="Times New Roman"/>
          <w:szCs w:val="28"/>
        </w:rPr>
        <w:t>.</w:t>
      </w:r>
      <w:r>
        <w:rPr>
          <w:rFonts w:ascii="Times New Roman" w:hAnsi="Times New Roman" w:cs="Times New Roman"/>
          <w:szCs w:val="28"/>
        </w:rPr>
        <w:fldChar w:fldCharType="end"/>
      </w:r>
      <w:r>
        <w:rPr>
          <w:rFonts w:ascii="Times New Roman" w:hAnsi="Times New Roman" w:cs="Times New Roman"/>
          <w:szCs w:val="28"/>
        </w:rPr>
        <w:t xml:space="preserve"> </w:t>
      </w:r>
    </w:p>
    <w:sectPr>
      <w:pgSz w:w="11906" w:h="16838"/>
      <w:pgMar w:top="1123" w:right="290" w:bottom="629" w:left="113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061F7"/>
    <w:multiLevelType w:val="multilevel"/>
    <w:tmpl w:val="047061F7"/>
    <w:lvl w:ilvl="0" w:tentative="0">
      <w:start w:val="1"/>
      <w:numFmt w:val="decimal"/>
      <w:lvlText w:val="%1."/>
      <w:lvlJc w:val="left"/>
      <w:pPr>
        <w:ind w:left="526"/>
      </w:pPr>
      <w:rPr>
        <w:rFonts w:ascii="Calibri" w:hAnsi="Calibri" w:eastAsia="Calibri" w:cs="Calibri"/>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325"/>
      </w:pPr>
      <w:rPr>
        <w:rFonts w:ascii="Calibri" w:hAnsi="Calibri" w:eastAsia="Calibri" w:cs="Calibri"/>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045"/>
      </w:pPr>
      <w:rPr>
        <w:rFonts w:ascii="Calibri" w:hAnsi="Calibri" w:eastAsia="Calibri" w:cs="Calibri"/>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765"/>
      </w:pPr>
      <w:rPr>
        <w:rFonts w:ascii="Calibri" w:hAnsi="Calibri" w:eastAsia="Calibri" w:cs="Calibri"/>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485"/>
      </w:pPr>
      <w:rPr>
        <w:rFonts w:ascii="Calibri" w:hAnsi="Calibri" w:eastAsia="Calibri" w:cs="Calibri"/>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205"/>
      </w:pPr>
      <w:rPr>
        <w:rFonts w:ascii="Calibri" w:hAnsi="Calibri" w:eastAsia="Calibri" w:cs="Calibri"/>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925"/>
      </w:pPr>
      <w:rPr>
        <w:rFonts w:ascii="Calibri" w:hAnsi="Calibri" w:eastAsia="Calibri" w:cs="Calibri"/>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645"/>
      </w:pPr>
      <w:rPr>
        <w:rFonts w:ascii="Calibri" w:hAnsi="Calibri" w:eastAsia="Calibri" w:cs="Calibri"/>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365"/>
      </w:pPr>
      <w:rPr>
        <w:rFonts w:ascii="Calibri" w:hAnsi="Calibri" w:eastAsia="Calibri" w:cs="Calibri"/>
        <w:b w:val="0"/>
        <w:i w:val="0"/>
        <w:strike w:val="0"/>
        <w:dstrike w:val="0"/>
        <w:color w:val="000000"/>
        <w:sz w:val="28"/>
        <w:szCs w:val="28"/>
        <w:u w:val="none" w:color="000000"/>
        <w:shd w:val="clear" w:color="auto" w:fill="auto"/>
        <w:vertAlign w:val="baseline"/>
      </w:rPr>
    </w:lvl>
  </w:abstractNum>
  <w:abstractNum w:abstractNumId="1">
    <w:nsid w:val="106E1110"/>
    <w:multiLevelType w:val="multilevel"/>
    <w:tmpl w:val="106E1110"/>
    <w:lvl w:ilvl="0" w:tentative="0">
      <w:start w:val="1"/>
      <w:numFmt w:val="decimal"/>
      <w:lvlText w:val="%1."/>
      <w:lvlJc w:val="left"/>
      <w:pPr>
        <w:ind w:left="248"/>
      </w:pPr>
      <w:rPr>
        <w:rFonts w:ascii="Calibri" w:hAnsi="Calibri" w:eastAsia="Calibri" w:cs="Calibri"/>
        <w:b w:val="0"/>
        <w:i w:val="0"/>
        <w:strike w:val="0"/>
        <w:dstrike w:val="0"/>
        <w:color w:val="000000"/>
        <w:sz w:val="26"/>
        <w:szCs w:val="26"/>
        <w:u w:val="none" w:color="000000"/>
        <w:shd w:val="clear" w:color="auto" w:fill="auto"/>
        <w:vertAlign w:val="baseline"/>
      </w:rPr>
    </w:lvl>
    <w:lvl w:ilvl="1" w:tentative="0">
      <w:start w:val="1"/>
      <w:numFmt w:val="lowerLetter"/>
      <w:lvlText w:val="%2"/>
      <w:lvlJc w:val="left"/>
      <w:pPr>
        <w:ind w:left="1318"/>
      </w:pPr>
      <w:rPr>
        <w:rFonts w:ascii="Calibri" w:hAnsi="Calibri" w:eastAsia="Calibri" w:cs="Calibri"/>
        <w:b w:val="0"/>
        <w:i w:val="0"/>
        <w:strike w:val="0"/>
        <w:dstrike w:val="0"/>
        <w:color w:val="000000"/>
        <w:sz w:val="26"/>
        <w:szCs w:val="26"/>
        <w:u w:val="none" w:color="000000"/>
        <w:shd w:val="clear" w:color="auto" w:fill="auto"/>
        <w:vertAlign w:val="baseline"/>
      </w:rPr>
    </w:lvl>
    <w:lvl w:ilvl="2" w:tentative="0">
      <w:start w:val="1"/>
      <w:numFmt w:val="lowerRoman"/>
      <w:lvlText w:val="%3"/>
      <w:lvlJc w:val="left"/>
      <w:pPr>
        <w:ind w:left="2038"/>
      </w:pPr>
      <w:rPr>
        <w:rFonts w:ascii="Calibri" w:hAnsi="Calibri" w:eastAsia="Calibri" w:cs="Calibri"/>
        <w:b w:val="0"/>
        <w:i w:val="0"/>
        <w:strike w:val="0"/>
        <w:dstrike w:val="0"/>
        <w:color w:val="000000"/>
        <w:sz w:val="26"/>
        <w:szCs w:val="26"/>
        <w:u w:val="none" w:color="000000"/>
        <w:shd w:val="clear" w:color="auto" w:fill="auto"/>
        <w:vertAlign w:val="baseline"/>
      </w:rPr>
    </w:lvl>
    <w:lvl w:ilvl="3" w:tentative="0">
      <w:start w:val="1"/>
      <w:numFmt w:val="decimal"/>
      <w:lvlText w:val="%4"/>
      <w:lvlJc w:val="left"/>
      <w:pPr>
        <w:ind w:left="2758"/>
      </w:pPr>
      <w:rPr>
        <w:rFonts w:ascii="Calibri" w:hAnsi="Calibri" w:eastAsia="Calibri" w:cs="Calibri"/>
        <w:b w:val="0"/>
        <w:i w:val="0"/>
        <w:strike w:val="0"/>
        <w:dstrike w:val="0"/>
        <w:color w:val="000000"/>
        <w:sz w:val="26"/>
        <w:szCs w:val="26"/>
        <w:u w:val="none" w:color="000000"/>
        <w:shd w:val="clear" w:color="auto" w:fill="auto"/>
        <w:vertAlign w:val="baseline"/>
      </w:rPr>
    </w:lvl>
    <w:lvl w:ilvl="4" w:tentative="0">
      <w:start w:val="1"/>
      <w:numFmt w:val="lowerLetter"/>
      <w:lvlText w:val="%5"/>
      <w:lvlJc w:val="left"/>
      <w:pPr>
        <w:ind w:left="3478"/>
      </w:pPr>
      <w:rPr>
        <w:rFonts w:ascii="Calibri" w:hAnsi="Calibri" w:eastAsia="Calibri" w:cs="Calibri"/>
        <w:b w:val="0"/>
        <w:i w:val="0"/>
        <w:strike w:val="0"/>
        <w:dstrike w:val="0"/>
        <w:color w:val="000000"/>
        <w:sz w:val="26"/>
        <w:szCs w:val="26"/>
        <w:u w:val="none" w:color="000000"/>
        <w:shd w:val="clear" w:color="auto" w:fill="auto"/>
        <w:vertAlign w:val="baseline"/>
      </w:rPr>
    </w:lvl>
    <w:lvl w:ilvl="5" w:tentative="0">
      <w:start w:val="1"/>
      <w:numFmt w:val="lowerRoman"/>
      <w:lvlText w:val="%6"/>
      <w:lvlJc w:val="left"/>
      <w:pPr>
        <w:ind w:left="4198"/>
      </w:pPr>
      <w:rPr>
        <w:rFonts w:ascii="Calibri" w:hAnsi="Calibri" w:eastAsia="Calibri" w:cs="Calibri"/>
        <w:b w:val="0"/>
        <w:i w:val="0"/>
        <w:strike w:val="0"/>
        <w:dstrike w:val="0"/>
        <w:color w:val="000000"/>
        <w:sz w:val="26"/>
        <w:szCs w:val="26"/>
        <w:u w:val="none" w:color="000000"/>
        <w:shd w:val="clear" w:color="auto" w:fill="auto"/>
        <w:vertAlign w:val="baseline"/>
      </w:rPr>
    </w:lvl>
    <w:lvl w:ilvl="6" w:tentative="0">
      <w:start w:val="1"/>
      <w:numFmt w:val="decimal"/>
      <w:lvlText w:val="%7"/>
      <w:lvlJc w:val="left"/>
      <w:pPr>
        <w:ind w:left="4918"/>
      </w:pPr>
      <w:rPr>
        <w:rFonts w:ascii="Calibri" w:hAnsi="Calibri" w:eastAsia="Calibri" w:cs="Calibri"/>
        <w:b w:val="0"/>
        <w:i w:val="0"/>
        <w:strike w:val="0"/>
        <w:dstrike w:val="0"/>
        <w:color w:val="000000"/>
        <w:sz w:val="26"/>
        <w:szCs w:val="26"/>
        <w:u w:val="none" w:color="000000"/>
        <w:shd w:val="clear" w:color="auto" w:fill="auto"/>
        <w:vertAlign w:val="baseline"/>
      </w:rPr>
    </w:lvl>
    <w:lvl w:ilvl="7" w:tentative="0">
      <w:start w:val="1"/>
      <w:numFmt w:val="lowerLetter"/>
      <w:lvlText w:val="%8"/>
      <w:lvlJc w:val="left"/>
      <w:pPr>
        <w:ind w:left="5638"/>
      </w:pPr>
      <w:rPr>
        <w:rFonts w:ascii="Calibri" w:hAnsi="Calibri" w:eastAsia="Calibri" w:cs="Calibri"/>
        <w:b w:val="0"/>
        <w:i w:val="0"/>
        <w:strike w:val="0"/>
        <w:dstrike w:val="0"/>
        <w:color w:val="000000"/>
        <w:sz w:val="26"/>
        <w:szCs w:val="26"/>
        <w:u w:val="none" w:color="000000"/>
        <w:shd w:val="clear" w:color="auto" w:fill="auto"/>
        <w:vertAlign w:val="baseline"/>
      </w:rPr>
    </w:lvl>
    <w:lvl w:ilvl="8" w:tentative="0">
      <w:start w:val="1"/>
      <w:numFmt w:val="lowerRoman"/>
      <w:lvlText w:val="%9"/>
      <w:lvlJc w:val="left"/>
      <w:pPr>
        <w:ind w:left="6358"/>
      </w:pPr>
      <w:rPr>
        <w:rFonts w:ascii="Calibri" w:hAnsi="Calibri" w:eastAsia="Calibri" w:cs="Calibri"/>
        <w:b w:val="0"/>
        <w:i w:val="0"/>
        <w:strike w:val="0"/>
        <w:dstrike w:val="0"/>
        <w:color w:val="000000"/>
        <w:sz w:val="26"/>
        <w:szCs w:val="26"/>
        <w:u w:val="none" w:color="000000"/>
        <w:shd w:val="clear" w:color="auto" w:fill="auto"/>
        <w:vertAlign w:val="baseline"/>
      </w:rPr>
    </w:lvl>
  </w:abstractNum>
  <w:abstractNum w:abstractNumId="2">
    <w:nsid w:val="28F163F3"/>
    <w:multiLevelType w:val="multilevel"/>
    <w:tmpl w:val="28F163F3"/>
    <w:lvl w:ilvl="0" w:tentative="0">
      <w:start w:val="2"/>
      <w:numFmt w:val="decimal"/>
      <w:lvlText w:val="%1"/>
      <w:lvlJc w:val="left"/>
      <w:pPr>
        <w:ind w:left="436"/>
      </w:pPr>
      <w:rPr>
        <w:rFonts w:ascii="Calibri" w:hAnsi="Calibri" w:eastAsia="Calibri" w:cs="Calibri"/>
        <w:b w:val="0"/>
        <w:i w:val="0"/>
        <w:strike w:val="0"/>
        <w:dstrike w:val="0"/>
        <w:color w:val="000000"/>
        <w:sz w:val="28"/>
        <w:szCs w:val="28"/>
        <w:u w:val="single" w:color="000000"/>
        <w:shd w:val="clear" w:color="auto" w:fill="auto"/>
        <w:vertAlign w:val="baseline"/>
      </w:rPr>
    </w:lvl>
    <w:lvl w:ilvl="1" w:tentative="0">
      <w:start w:val="5"/>
      <w:numFmt w:val="decimal"/>
      <w:lvlText w:val="%2"/>
      <w:lvlJc w:val="left"/>
      <w:pPr>
        <w:ind w:left="3486"/>
      </w:pPr>
      <w:rPr>
        <w:rFonts w:ascii="Calibri" w:hAnsi="Calibri" w:eastAsia="Calibri" w:cs="Calibri"/>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4228"/>
      </w:pPr>
      <w:rPr>
        <w:rFonts w:ascii="Calibri" w:hAnsi="Calibri" w:eastAsia="Calibri" w:cs="Calibri"/>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4948"/>
      </w:pPr>
      <w:rPr>
        <w:rFonts w:ascii="Calibri" w:hAnsi="Calibri" w:eastAsia="Calibri" w:cs="Calibri"/>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5668"/>
      </w:pPr>
      <w:rPr>
        <w:rFonts w:ascii="Calibri" w:hAnsi="Calibri" w:eastAsia="Calibri" w:cs="Calibri"/>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6388"/>
      </w:pPr>
      <w:rPr>
        <w:rFonts w:ascii="Calibri" w:hAnsi="Calibri" w:eastAsia="Calibri" w:cs="Calibri"/>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7108"/>
      </w:pPr>
      <w:rPr>
        <w:rFonts w:ascii="Calibri" w:hAnsi="Calibri" w:eastAsia="Calibri" w:cs="Calibri"/>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7828"/>
      </w:pPr>
      <w:rPr>
        <w:rFonts w:ascii="Calibri" w:hAnsi="Calibri" w:eastAsia="Calibri" w:cs="Calibri"/>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8548"/>
      </w:pPr>
      <w:rPr>
        <w:rFonts w:ascii="Calibri" w:hAnsi="Calibri" w:eastAsia="Calibri" w:cs="Calibri"/>
        <w:b/>
        <w:bCs/>
        <w:i w:val="0"/>
        <w:strike w:val="0"/>
        <w:dstrike w:val="0"/>
        <w:color w:val="000000"/>
        <w:sz w:val="28"/>
        <w:szCs w:val="28"/>
        <w:u w:val="none" w:color="000000"/>
        <w:shd w:val="clear" w:color="auto" w:fill="auto"/>
        <w:vertAlign w:val="baseline"/>
      </w:rPr>
    </w:lvl>
  </w:abstractNum>
  <w:abstractNum w:abstractNumId="3">
    <w:nsid w:val="4C231463"/>
    <w:multiLevelType w:val="multilevel"/>
    <w:tmpl w:val="4C231463"/>
    <w:lvl w:ilvl="0" w:tentative="0">
      <w:start w:val="9"/>
      <w:numFmt w:val="decimal"/>
      <w:lvlText w:val="%1"/>
      <w:lvlJc w:val="left"/>
      <w:pPr>
        <w:ind w:left="3558"/>
      </w:pPr>
      <w:rPr>
        <w:rFonts w:ascii="Calibri" w:hAnsi="Calibri" w:eastAsia="Calibri" w:cs="Calibri"/>
        <w:b/>
        <w:bCs/>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4228"/>
      </w:pPr>
      <w:rPr>
        <w:rFonts w:ascii="Calibri" w:hAnsi="Calibri" w:eastAsia="Calibri" w:cs="Calibri"/>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4948"/>
      </w:pPr>
      <w:rPr>
        <w:rFonts w:ascii="Calibri" w:hAnsi="Calibri" w:eastAsia="Calibri" w:cs="Calibri"/>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5668"/>
      </w:pPr>
      <w:rPr>
        <w:rFonts w:ascii="Calibri" w:hAnsi="Calibri" w:eastAsia="Calibri" w:cs="Calibri"/>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6388"/>
      </w:pPr>
      <w:rPr>
        <w:rFonts w:ascii="Calibri" w:hAnsi="Calibri" w:eastAsia="Calibri" w:cs="Calibri"/>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7108"/>
      </w:pPr>
      <w:rPr>
        <w:rFonts w:ascii="Calibri" w:hAnsi="Calibri" w:eastAsia="Calibri" w:cs="Calibri"/>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7828"/>
      </w:pPr>
      <w:rPr>
        <w:rFonts w:ascii="Calibri" w:hAnsi="Calibri" w:eastAsia="Calibri" w:cs="Calibri"/>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8548"/>
      </w:pPr>
      <w:rPr>
        <w:rFonts w:ascii="Calibri" w:hAnsi="Calibri" w:eastAsia="Calibri" w:cs="Calibri"/>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9268"/>
      </w:pPr>
      <w:rPr>
        <w:rFonts w:ascii="Calibri" w:hAnsi="Calibri" w:eastAsia="Calibri" w:cs="Calibri"/>
        <w:b/>
        <w:bCs/>
        <w:i w:val="0"/>
        <w:strike w:val="0"/>
        <w:dstrike w:val="0"/>
        <w:color w:val="000000"/>
        <w:sz w:val="28"/>
        <w:szCs w:val="28"/>
        <w:u w:val="none" w:color="000000"/>
        <w:shd w:val="clear" w:color="auto" w:fill="auto"/>
        <w:vertAlign w:val="baseline"/>
      </w:rPr>
    </w:lvl>
  </w:abstractNum>
  <w:abstractNum w:abstractNumId="4">
    <w:nsid w:val="514F7721"/>
    <w:multiLevelType w:val="multilevel"/>
    <w:tmpl w:val="514F7721"/>
    <w:lvl w:ilvl="0" w:tentative="0">
      <w:start w:val="1"/>
      <w:numFmt w:val="bullet"/>
      <w:lvlText w:val="–"/>
      <w:lvlJc w:val="left"/>
      <w:pPr>
        <w:ind w:left="597"/>
      </w:pPr>
      <w:rPr>
        <w:rFonts w:ascii="Calibri" w:hAnsi="Calibri" w:eastAsia="Calibri" w:cs="Calibri"/>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19"/>
      </w:pPr>
      <w:rPr>
        <w:rFonts w:ascii="Calibri" w:hAnsi="Calibri" w:eastAsia="Calibri" w:cs="Calibri"/>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39"/>
      </w:pPr>
      <w:rPr>
        <w:rFonts w:ascii="Calibri" w:hAnsi="Calibri" w:eastAsia="Calibri" w:cs="Calibri"/>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59"/>
      </w:pPr>
      <w:rPr>
        <w:rFonts w:ascii="Calibri" w:hAnsi="Calibri" w:eastAsia="Calibri" w:cs="Calibri"/>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79"/>
      </w:pPr>
      <w:rPr>
        <w:rFonts w:ascii="Calibri" w:hAnsi="Calibri" w:eastAsia="Calibri" w:cs="Calibri"/>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99"/>
      </w:pPr>
      <w:rPr>
        <w:rFonts w:ascii="Calibri" w:hAnsi="Calibri" w:eastAsia="Calibri" w:cs="Calibri"/>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19"/>
      </w:pPr>
      <w:rPr>
        <w:rFonts w:ascii="Calibri" w:hAnsi="Calibri" w:eastAsia="Calibri" w:cs="Calibri"/>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39"/>
      </w:pPr>
      <w:rPr>
        <w:rFonts w:ascii="Calibri" w:hAnsi="Calibri" w:eastAsia="Calibri" w:cs="Calibri"/>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59"/>
      </w:pPr>
      <w:rPr>
        <w:rFonts w:ascii="Calibri" w:hAnsi="Calibri" w:eastAsia="Calibri" w:cs="Calibri"/>
        <w:b w:val="0"/>
        <w:i w:val="0"/>
        <w:strike w:val="0"/>
        <w:dstrike w:val="0"/>
        <w:color w:val="000000"/>
        <w:sz w:val="24"/>
        <w:szCs w:val="24"/>
        <w:u w:val="none" w:color="000000"/>
        <w:shd w:val="clear" w:color="auto" w:fill="auto"/>
        <w:vertAlign w:val="baseline"/>
      </w:rPr>
    </w:lvl>
  </w:abstractNum>
  <w:abstractNum w:abstractNumId="5">
    <w:nsid w:val="6C20569D"/>
    <w:multiLevelType w:val="multilevel"/>
    <w:tmpl w:val="6C20569D"/>
    <w:lvl w:ilvl="0" w:tentative="0">
      <w:start w:val="6"/>
      <w:numFmt w:val="decimal"/>
      <w:lvlText w:val="%1."/>
      <w:lvlJc w:val="left"/>
      <w:pPr>
        <w:ind w:left="248"/>
      </w:pPr>
      <w:rPr>
        <w:rFonts w:ascii="Calibri" w:hAnsi="Calibri" w:eastAsia="Calibri" w:cs="Calibri"/>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318"/>
      </w:pPr>
      <w:rPr>
        <w:rFonts w:ascii="Calibri" w:hAnsi="Calibri" w:eastAsia="Calibri" w:cs="Calibri"/>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038"/>
      </w:pPr>
      <w:rPr>
        <w:rFonts w:ascii="Calibri" w:hAnsi="Calibri" w:eastAsia="Calibri" w:cs="Calibri"/>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758"/>
      </w:pPr>
      <w:rPr>
        <w:rFonts w:ascii="Calibri" w:hAnsi="Calibri" w:eastAsia="Calibri" w:cs="Calibri"/>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478"/>
      </w:pPr>
      <w:rPr>
        <w:rFonts w:ascii="Calibri" w:hAnsi="Calibri" w:eastAsia="Calibri" w:cs="Calibri"/>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198"/>
      </w:pPr>
      <w:rPr>
        <w:rFonts w:ascii="Calibri" w:hAnsi="Calibri" w:eastAsia="Calibri" w:cs="Calibri"/>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918"/>
      </w:pPr>
      <w:rPr>
        <w:rFonts w:ascii="Calibri" w:hAnsi="Calibri" w:eastAsia="Calibri" w:cs="Calibri"/>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638"/>
      </w:pPr>
      <w:rPr>
        <w:rFonts w:ascii="Calibri" w:hAnsi="Calibri" w:eastAsia="Calibri" w:cs="Calibri"/>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358"/>
      </w:pPr>
      <w:rPr>
        <w:rFonts w:ascii="Calibri" w:hAnsi="Calibri" w:eastAsia="Calibri" w:cs="Calibri"/>
        <w:b w:val="0"/>
        <w:i w:val="0"/>
        <w:strike w:val="0"/>
        <w:dstrike w:val="0"/>
        <w:color w:val="000000"/>
        <w:sz w:val="28"/>
        <w:szCs w:val="28"/>
        <w:u w:val="none" w:color="000000"/>
        <w:shd w:val="clear" w:color="auto" w:fill="auto"/>
        <w:vertAlign w:val="baseline"/>
      </w:rPr>
    </w:lvl>
  </w:abstractNum>
  <w:abstractNum w:abstractNumId="6">
    <w:nsid w:val="6CB64FC6"/>
    <w:multiLevelType w:val="multilevel"/>
    <w:tmpl w:val="6CB64FC6"/>
    <w:lvl w:ilvl="0" w:tentative="0">
      <w:start w:val="1"/>
      <w:numFmt w:val="bullet"/>
      <w:lvlText w:val="-"/>
      <w:lvlJc w:val="left"/>
      <w:pPr>
        <w:ind w:left="728"/>
      </w:pPr>
      <w:rPr>
        <w:rFonts w:ascii="Calibri" w:hAnsi="Calibri" w:eastAsia="Calibri" w:cs="Calibri"/>
        <w:b w:val="0"/>
        <w:i w:val="0"/>
        <w:strike w:val="0"/>
        <w:dstrike w:val="0"/>
        <w:color w:val="000000"/>
        <w:sz w:val="27"/>
        <w:szCs w:val="27"/>
        <w:u w:val="none" w:color="000000"/>
        <w:shd w:val="clear" w:color="auto" w:fill="auto"/>
        <w:vertAlign w:val="baseline"/>
      </w:rPr>
    </w:lvl>
    <w:lvl w:ilvl="1" w:tentative="0">
      <w:start w:val="1"/>
      <w:numFmt w:val="bullet"/>
      <w:lvlText w:val="o"/>
      <w:lvlJc w:val="left"/>
      <w:pPr>
        <w:ind w:left="1642"/>
      </w:pPr>
      <w:rPr>
        <w:rFonts w:ascii="Calibri" w:hAnsi="Calibri" w:eastAsia="Calibri" w:cs="Calibri"/>
        <w:b w:val="0"/>
        <w:i w:val="0"/>
        <w:strike w:val="0"/>
        <w:dstrike w:val="0"/>
        <w:color w:val="000000"/>
        <w:sz w:val="27"/>
        <w:szCs w:val="27"/>
        <w:u w:val="none" w:color="000000"/>
        <w:shd w:val="clear" w:color="auto" w:fill="auto"/>
        <w:vertAlign w:val="baseline"/>
      </w:rPr>
    </w:lvl>
    <w:lvl w:ilvl="2" w:tentative="0">
      <w:start w:val="1"/>
      <w:numFmt w:val="bullet"/>
      <w:lvlText w:val="▪"/>
      <w:lvlJc w:val="left"/>
      <w:pPr>
        <w:ind w:left="2362"/>
      </w:pPr>
      <w:rPr>
        <w:rFonts w:ascii="Calibri" w:hAnsi="Calibri" w:eastAsia="Calibri" w:cs="Calibri"/>
        <w:b w:val="0"/>
        <w:i w:val="0"/>
        <w:strike w:val="0"/>
        <w:dstrike w:val="0"/>
        <w:color w:val="000000"/>
        <w:sz w:val="27"/>
        <w:szCs w:val="27"/>
        <w:u w:val="none" w:color="000000"/>
        <w:shd w:val="clear" w:color="auto" w:fill="auto"/>
        <w:vertAlign w:val="baseline"/>
      </w:rPr>
    </w:lvl>
    <w:lvl w:ilvl="3" w:tentative="0">
      <w:start w:val="1"/>
      <w:numFmt w:val="bullet"/>
      <w:lvlText w:val="•"/>
      <w:lvlJc w:val="left"/>
      <w:pPr>
        <w:ind w:left="3082"/>
      </w:pPr>
      <w:rPr>
        <w:rFonts w:ascii="Calibri" w:hAnsi="Calibri" w:eastAsia="Calibri" w:cs="Calibri"/>
        <w:b w:val="0"/>
        <w:i w:val="0"/>
        <w:strike w:val="0"/>
        <w:dstrike w:val="0"/>
        <w:color w:val="000000"/>
        <w:sz w:val="27"/>
        <w:szCs w:val="27"/>
        <w:u w:val="none" w:color="000000"/>
        <w:shd w:val="clear" w:color="auto" w:fill="auto"/>
        <w:vertAlign w:val="baseline"/>
      </w:rPr>
    </w:lvl>
    <w:lvl w:ilvl="4" w:tentative="0">
      <w:start w:val="1"/>
      <w:numFmt w:val="bullet"/>
      <w:lvlText w:val="o"/>
      <w:lvlJc w:val="left"/>
      <w:pPr>
        <w:ind w:left="3802"/>
      </w:pPr>
      <w:rPr>
        <w:rFonts w:ascii="Calibri" w:hAnsi="Calibri" w:eastAsia="Calibri" w:cs="Calibri"/>
        <w:b w:val="0"/>
        <w:i w:val="0"/>
        <w:strike w:val="0"/>
        <w:dstrike w:val="0"/>
        <w:color w:val="000000"/>
        <w:sz w:val="27"/>
        <w:szCs w:val="27"/>
        <w:u w:val="none" w:color="000000"/>
        <w:shd w:val="clear" w:color="auto" w:fill="auto"/>
        <w:vertAlign w:val="baseline"/>
      </w:rPr>
    </w:lvl>
    <w:lvl w:ilvl="5" w:tentative="0">
      <w:start w:val="1"/>
      <w:numFmt w:val="bullet"/>
      <w:lvlText w:val="▪"/>
      <w:lvlJc w:val="left"/>
      <w:pPr>
        <w:ind w:left="4522"/>
      </w:pPr>
      <w:rPr>
        <w:rFonts w:ascii="Calibri" w:hAnsi="Calibri" w:eastAsia="Calibri" w:cs="Calibri"/>
        <w:b w:val="0"/>
        <w:i w:val="0"/>
        <w:strike w:val="0"/>
        <w:dstrike w:val="0"/>
        <w:color w:val="000000"/>
        <w:sz w:val="27"/>
        <w:szCs w:val="27"/>
        <w:u w:val="none" w:color="000000"/>
        <w:shd w:val="clear" w:color="auto" w:fill="auto"/>
        <w:vertAlign w:val="baseline"/>
      </w:rPr>
    </w:lvl>
    <w:lvl w:ilvl="6" w:tentative="0">
      <w:start w:val="1"/>
      <w:numFmt w:val="bullet"/>
      <w:lvlText w:val="•"/>
      <w:lvlJc w:val="left"/>
      <w:pPr>
        <w:ind w:left="5242"/>
      </w:pPr>
      <w:rPr>
        <w:rFonts w:ascii="Calibri" w:hAnsi="Calibri" w:eastAsia="Calibri" w:cs="Calibri"/>
        <w:b w:val="0"/>
        <w:i w:val="0"/>
        <w:strike w:val="0"/>
        <w:dstrike w:val="0"/>
        <w:color w:val="000000"/>
        <w:sz w:val="27"/>
        <w:szCs w:val="27"/>
        <w:u w:val="none" w:color="000000"/>
        <w:shd w:val="clear" w:color="auto" w:fill="auto"/>
        <w:vertAlign w:val="baseline"/>
      </w:rPr>
    </w:lvl>
    <w:lvl w:ilvl="7" w:tentative="0">
      <w:start w:val="1"/>
      <w:numFmt w:val="bullet"/>
      <w:lvlText w:val="o"/>
      <w:lvlJc w:val="left"/>
      <w:pPr>
        <w:ind w:left="5962"/>
      </w:pPr>
      <w:rPr>
        <w:rFonts w:ascii="Calibri" w:hAnsi="Calibri" w:eastAsia="Calibri" w:cs="Calibri"/>
        <w:b w:val="0"/>
        <w:i w:val="0"/>
        <w:strike w:val="0"/>
        <w:dstrike w:val="0"/>
        <w:color w:val="000000"/>
        <w:sz w:val="27"/>
        <w:szCs w:val="27"/>
        <w:u w:val="none" w:color="000000"/>
        <w:shd w:val="clear" w:color="auto" w:fill="auto"/>
        <w:vertAlign w:val="baseline"/>
      </w:rPr>
    </w:lvl>
    <w:lvl w:ilvl="8" w:tentative="0">
      <w:start w:val="1"/>
      <w:numFmt w:val="bullet"/>
      <w:lvlText w:val="▪"/>
      <w:lvlJc w:val="left"/>
      <w:pPr>
        <w:ind w:left="6682"/>
      </w:pPr>
      <w:rPr>
        <w:rFonts w:ascii="Calibri" w:hAnsi="Calibri" w:eastAsia="Calibri" w:cs="Calibri"/>
        <w:b w:val="0"/>
        <w:i w:val="0"/>
        <w:strike w:val="0"/>
        <w:dstrike w:val="0"/>
        <w:color w:val="000000"/>
        <w:sz w:val="27"/>
        <w:szCs w:val="27"/>
        <w:u w:val="none" w:color="000000"/>
        <w:shd w:val="clear" w:color="auto" w:fill="auto"/>
        <w:vertAlign w:val="baseline"/>
      </w:r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FB"/>
    <w:rsid w:val="002A0DFB"/>
    <w:rsid w:val="00FA4149"/>
    <w:rsid w:val="725571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2" w:line="265" w:lineRule="auto"/>
      <w:ind w:left="3725" w:right="723" w:hanging="10"/>
      <w:jc w:val="both"/>
    </w:pPr>
    <w:rPr>
      <w:rFonts w:ascii="Calibri" w:hAnsi="Calibri" w:eastAsia="Calibri" w:cs="Calibri"/>
      <w:color w:val="000000"/>
      <w:sz w:val="28"/>
      <w:szCs w:val="22"/>
      <w:lang w:val="ru-RU" w:eastAsia="ru-RU" w:bidi="ar-SA"/>
    </w:rPr>
  </w:style>
  <w:style w:type="paragraph" w:styleId="2">
    <w:name w:val="heading 1"/>
    <w:next w:val="1"/>
    <w:link w:val="5"/>
    <w:unhideWhenUsed/>
    <w:qFormat/>
    <w:uiPriority w:val="9"/>
    <w:pPr>
      <w:keepNext/>
      <w:keepLines/>
      <w:spacing w:after="52" w:line="251" w:lineRule="auto"/>
      <w:ind w:left="1082" w:hanging="10"/>
      <w:jc w:val="center"/>
      <w:outlineLvl w:val="0"/>
    </w:pPr>
    <w:rPr>
      <w:rFonts w:ascii="Calibri" w:hAnsi="Calibri" w:eastAsia="Calibri" w:cs="Calibri"/>
      <w:b/>
      <w:color w:val="000000"/>
      <w:sz w:val="28"/>
      <w:szCs w:val="22"/>
      <w:lang w:val="ru-RU" w:eastAsia="ru-RU"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Заголовок 1 Знак"/>
    <w:link w:val="2"/>
    <w:qFormat/>
    <w:uiPriority w:val="0"/>
    <w:rPr>
      <w:rFonts w:ascii="Calibri" w:hAnsi="Calibri" w:eastAsia="Calibri" w:cs="Calibri"/>
      <w:b/>
      <w:color w:val="000000"/>
      <w:sz w:val="28"/>
    </w:rPr>
  </w:style>
  <w:style w:type="table" w:customStyle="1" w:styleId="6">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3659</Words>
  <Characters>20859</Characters>
  <Lines>173</Lines>
  <Paragraphs>48</Paragraphs>
  <TotalTime>1</TotalTime>
  <ScaleCrop>false</ScaleCrop>
  <LinksUpToDate>false</LinksUpToDate>
  <CharactersWithSpaces>24470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2026-01-26T12:05:00Z</dcterms:created>
  <dc:creator>Пользователь</dc:creator>
  <cp:lastModifiedBy>Аружан</cp:lastModifiedBy>
  <dcterms:modified xsi:type="dcterms:W3CDTF">2026-01-28T16:38:20Z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76FA53B817314C87B13CC11B80D41BCB_13</vt:lpwstr>
  </property>
</Properties>
</file>